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F912" w14:textId="3A1DBFEA" w:rsidR="00843C26" w:rsidRPr="006010A8" w:rsidRDefault="00AC4D68" w:rsidP="00130E3A">
      <w:pPr>
        <w:pStyle w:val="Heading1"/>
        <w:spacing w:before="0" w:after="0" w:line="276" w:lineRule="auto"/>
        <w:jc w:val="center"/>
        <w:rPr>
          <w:rFonts w:ascii="Times New Roman" w:eastAsia="Times New Roman" w:hAnsi="Times New Roman" w:cs="Times New Roman"/>
          <w:color w:val="1B1C1D"/>
          <w:sz w:val="26"/>
          <w:szCs w:val="26"/>
          <w:lang w:val="vi-VN"/>
        </w:rPr>
      </w:pPr>
      <w:r w:rsidRPr="006010A8">
        <w:rPr>
          <w:rFonts w:ascii="Times New Roman" w:eastAsia="Times New Roman" w:hAnsi="Times New Roman" w:cs="Times New Roman"/>
          <w:color w:val="1B1C1D"/>
          <w:sz w:val="26"/>
          <w:szCs w:val="26"/>
          <w:lang w:val="en-US"/>
        </w:rPr>
        <w:t>THỂ LỆ</w:t>
      </w:r>
      <w:r w:rsidRPr="006010A8">
        <w:rPr>
          <w:rFonts w:ascii="Times New Roman" w:eastAsia="Times New Roman" w:hAnsi="Times New Roman" w:cs="Times New Roman"/>
          <w:color w:val="1B1C1D"/>
          <w:sz w:val="26"/>
          <w:szCs w:val="26"/>
        </w:rPr>
        <w:t xml:space="preserve"> CUỘC THI HNUE OLYMPIC STEM</w:t>
      </w:r>
      <w:r w:rsidR="00332451" w:rsidRPr="006010A8">
        <w:rPr>
          <w:rFonts w:ascii="Times New Roman" w:eastAsia="Times New Roman" w:hAnsi="Times New Roman" w:cs="Times New Roman"/>
          <w:color w:val="1B1C1D"/>
          <w:sz w:val="26"/>
          <w:szCs w:val="26"/>
          <w:lang w:val="vi-VN"/>
        </w:rPr>
        <w:t xml:space="preserve"> 2025</w:t>
      </w:r>
    </w:p>
    <w:p w14:paraId="1628E6A2" w14:textId="25322FE6" w:rsidR="00843C26" w:rsidRPr="006010A8" w:rsidRDefault="00CA6794" w:rsidP="00130E3A">
      <w:pPr>
        <w:pBdr>
          <w:top w:val="nil"/>
          <w:left w:val="nil"/>
          <w:bottom w:val="nil"/>
          <w:right w:val="nil"/>
          <w:between w:val="nil"/>
        </w:pBdr>
        <w:spacing w:line="276" w:lineRule="auto"/>
        <w:jc w:val="center"/>
        <w:rPr>
          <w:rFonts w:ascii="Times New Roman" w:eastAsia="Times New Roman" w:hAnsi="Times New Roman" w:cs="Times New Roman"/>
          <w:i/>
          <w:color w:val="1B1C1D"/>
          <w:sz w:val="26"/>
          <w:szCs w:val="26"/>
        </w:rPr>
      </w:pPr>
      <w:r w:rsidRPr="006010A8">
        <w:rPr>
          <w:rFonts w:ascii="Times New Roman" w:eastAsia="Times New Roman" w:hAnsi="Times New Roman" w:cs="Times New Roman"/>
          <w:i/>
          <w:color w:val="1B1C1D"/>
          <w:sz w:val="26"/>
          <w:szCs w:val="26"/>
        </w:rPr>
        <w:t xml:space="preserve">(Ban hành kèm theo </w:t>
      </w:r>
      <w:r w:rsidR="00AC4D68" w:rsidRPr="006010A8">
        <w:rPr>
          <w:rFonts w:ascii="Times New Roman" w:eastAsia="Times New Roman" w:hAnsi="Times New Roman" w:cs="Times New Roman"/>
          <w:i/>
          <w:color w:val="1B1C1D"/>
          <w:sz w:val="26"/>
          <w:szCs w:val="26"/>
        </w:rPr>
        <w:t>Thông báo</w:t>
      </w:r>
      <w:r w:rsidRPr="006010A8">
        <w:rPr>
          <w:rFonts w:ascii="Times New Roman" w:eastAsia="Times New Roman" w:hAnsi="Times New Roman" w:cs="Times New Roman"/>
          <w:i/>
          <w:color w:val="1B1C1D"/>
          <w:sz w:val="26"/>
          <w:szCs w:val="26"/>
        </w:rPr>
        <w:t xml:space="preserve"> số</w:t>
      </w:r>
      <w:r w:rsidR="00AC4D68" w:rsidRPr="006010A8">
        <w:rPr>
          <w:rFonts w:ascii="Times New Roman" w:eastAsia="Times New Roman" w:hAnsi="Times New Roman" w:cs="Times New Roman"/>
          <w:i/>
          <w:color w:val="1B1C1D"/>
          <w:sz w:val="26"/>
          <w:szCs w:val="26"/>
        </w:rPr>
        <w:t xml:space="preserve"> </w:t>
      </w:r>
      <w:r w:rsidR="006010A8">
        <w:rPr>
          <w:rFonts w:ascii="Times New Roman" w:eastAsia="Times New Roman" w:hAnsi="Times New Roman" w:cs="Times New Roman"/>
          <w:i/>
          <w:color w:val="1B1C1D"/>
          <w:sz w:val="26"/>
          <w:szCs w:val="26"/>
          <w:lang w:val="en-US"/>
        </w:rPr>
        <w:t>1076/TB-ĐHSPHN</w:t>
      </w:r>
      <w:r w:rsidRPr="006010A8">
        <w:rPr>
          <w:rFonts w:ascii="Times New Roman" w:eastAsia="Times New Roman" w:hAnsi="Times New Roman" w:cs="Times New Roman"/>
          <w:i/>
          <w:color w:val="1B1C1D"/>
          <w:sz w:val="26"/>
          <w:szCs w:val="26"/>
        </w:rPr>
        <w:t xml:space="preserve"> ngày </w:t>
      </w:r>
      <w:r w:rsidR="00AC4D68" w:rsidRPr="006010A8">
        <w:rPr>
          <w:rFonts w:ascii="Times New Roman" w:eastAsia="Times New Roman" w:hAnsi="Times New Roman" w:cs="Times New Roman"/>
          <w:i/>
          <w:color w:val="1B1C1D"/>
          <w:sz w:val="26"/>
          <w:szCs w:val="26"/>
        </w:rPr>
        <w:t>15</w:t>
      </w:r>
      <w:r w:rsidRPr="006010A8">
        <w:rPr>
          <w:rFonts w:ascii="Times New Roman" w:eastAsia="Times New Roman" w:hAnsi="Times New Roman" w:cs="Times New Roman"/>
          <w:i/>
          <w:color w:val="1B1C1D"/>
          <w:sz w:val="26"/>
          <w:szCs w:val="26"/>
        </w:rPr>
        <w:t xml:space="preserve"> tháng</w:t>
      </w:r>
      <w:r w:rsidR="00AC4D68" w:rsidRPr="006010A8">
        <w:rPr>
          <w:rFonts w:ascii="Times New Roman" w:eastAsia="Times New Roman" w:hAnsi="Times New Roman" w:cs="Times New Roman"/>
          <w:i/>
          <w:color w:val="1B1C1D"/>
          <w:sz w:val="26"/>
          <w:szCs w:val="26"/>
        </w:rPr>
        <w:t xml:space="preserve"> 08</w:t>
      </w:r>
      <w:r w:rsidRPr="006010A8">
        <w:rPr>
          <w:rFonts w:ascii="Times New Roman" w:eastAsia="Times New Roman" w:hAnsi="Times New Roman" w:cs="Times New Roman"/>
          <w:i/>
          <w:color w:val="1B1C1D"/>
          <w:sz w:val="26"/>
          <w:szCs w:val="26"/>
        </w:rPr>
        <w:t xml:space="preserve"> năm 2025 </w:t>
      </w:r>
      <w:r w:rsidR="006010A8">
        <w:rPr>
          <w:rFonts w:ascii="Times New Roman" w:eastAsia="Times New Roman" w:hAnsi="Times New Roman" w:cs="Times New Roman"/>
          <w:i/>
          <w:color w:val="1B1C1D"/>
          <w:sz w:val="26"/>
          <w:szCs w:val="26"/>
          <w:lang w:val="en-US"/>
        </w:rPr>
        <w:t xml:space="preserve">       </w:t>
      </w:r>
      <w:r w:rsidRPr="006010A8">
        <w:rPr>
          <w:rFonts w:ascii="Times New Roman" w:eastAsia="Times New Roman" w:hAnsi="Times New Roman" w:cs="Times New Roman"/>
          <w:i/>
          <w:color w:val="1B1C1D"/>
          <w:sz w:val="26"/>
          <w:szCs w:val="26"/>
        </w:rPr>
        <w:t>của Hiệu trưởng Trường Đại học Sư phạm Hà Nội)</w:t>
      </w:r>
    </w:p>
    <w:p w14:paraId="3A248615" w14:textId="358BC671" w:rsidR="00843C26" w:rsidRPr="006010A8" w:rsidRDefault="00CA6794" w:rsidP="00130E3A">
      <w:pPr>
        <w:pBdr>
          <w:top w:val="nil"/>
          <w:left w:val="nil"/>
          <w:bottom w:val="nil"/>
          <w:right w:val="nil"/>
          <w:between w:val="nil"/>
        </w:pBdr>
        <w:spacing w:line="276" w:lineRule="auto"/>
        <w:ind w:firstLine="567"/>
        <w:jc w:val="both"/>
        <w:rPr>
          <w:rFonts w:ascii="Times New Roman" w:eastAsia="Times New Roman" w:hAnsi="Times New Roman" w:cs="Times New Roman"/>
          <w:color w:val="1B1C1D"/>
          <w:sz w:val="26"/>
          <w:szCs w:val="26"/>
        </w:rPr>
      </w:pPr>
      <w:r w:rsidRPr="006010A8">
        <w:rPr>
          <w:rFonts w:ascii="Times New Roman" w:eastAsia="Times New Roman" w:hAnsi="Times New Roman" w:cs="Times New Roman"/>
          <w:color w:val="1B1C1D"/>
          <w:sz w:val="26"/>
          <w:szCs w:val="26"/>
        </w:rPr>
        <w:t xml:space="preserve">Trường Đại học Sư phạm Hà Nội ban hành </w:t>
      </w:r>
      <w:r w:rsidR="0033576A" w:rsidRPr="006010A8">
        <w:rPr>
          <w:rFonts w:ascii="Times New Roman" w:eastAsia="Times New Roman" w:hAnsi="Times New Roman" w:cs="Times New Roman"/>
          <w:color w:val="1B1C1D"/>
          <w:sz w:val="26"/>
          <w:szCs w:val="26"/>
        </w:rPr>
        <w:t xml:space="preserve">Thể lệ </w:t>
      </w:r>
      <w:r w:rsidRPr="006010A8">
        <w:rPr>
          <w:rFonts w:ascii="Times New Roman" w:eastAsia="Times New Roman" w:hAnsi="Times New Roman" w:cs="Times New Roman"/>
          <w:color w:val="1B1C1D"/>
          <w:sz w:val="26"/>
          <w:szCs w:val="26"/>
        </w:rPr>
        <w:t>cuộc thi “HNUE Olympic STEM</w:t>
      </w:r>
      <w:r w:rsidR="00332451" w:rsidRPr="006010A8">
        <w:rPr>
          <w:rFonts w:ascii="Times New Roman" w:eastAsia="Times New Roman" w:hAnsi="Times New Roman" w:cs="Times New Roman"/>
          <w:color w:val="1B1C1D"/>
          <w:sz w:val="26"/>
          <w:szCs w:val="26"/>
          <w:lang w:val="vi-VN"/>
        </w:rPr>
        <w:t xml:space="preserve"> 2025</w:t>
      </w:r>
      <w:r w:rsidRPr="006010A8">
        <w:rPr>
          <w:rFonts w:ascii="Times New Roman" w:eastAsia="Times New Roman" w:hAnsi="Times New Roman" w:cs="Times New Roman"/>
          <w:color w:val="1B1C1D"/>
          <w:sz w:val="26"/>
          <w:szCs w:val="26"/>
        </w:rPr>
        <w:t xml:space="preserve">” với các </w:t>
      </w:r>
      <w:r w:rsidR="00CB2B48" w:rsidRPr="006010A8">
        <w:rPr>
          <w:rFonts w:ascii="Times New Roman" w:eastAsia="Times New Roman" w:hAnsi="Times New Roman" w:cs="Times New Roman"/>
          <w:color w:val="1B1C1D"/>
          <w:sz w:val="26"/>
          <w:szCs w:val="26"/>
        </w:rPr>
        <w:t>quy</w:t>
      </w:r>
      <w:r w:rsidR="006A4170" w:rsidRPr="006010A8">
        <w:rPr>
          <w:rFonts w:ascii="Times New Roman" w:eastAsia="Times New Roman" w:hAnsi="Times New Roman" w:cs="Times New Roman"/>
          <w:color w:val="1B1C1D"/>
          <w:sz w:val="26"/>
          <w:szCs w:val="26"/>
        </w:rPr>
        <w:t xml:space="preserve"> định</w:t>
      </w:r>
      <w:r w:rsidRPr="006010A8">
        <w:rPr>
          <w:rFonts w:ascii="Times New Roman" w:eastAsia="Times New Roman" w:hAnsi="Times New Roman" w:cs="Times New Roman"/>
          <w:color w:val="1B1C1D"/>
          <w:sz w:val="26"/>
          <w:szCs w:val="26"/>
        </w:rPr>
        <w:t xml:space="preserve"> như sau:</w:t>
      </w:r>
    </w:p>
    <w:p w14:paraId="26389412" w14:textId="77777777" w:rsidR="00843C26" w:rsidRPr="006010A8" w:rsidRDefault="00CA6794" w:rsidP="00130E3A">
      <w:pPr>
        <w:pStyle w:val="Heading3"/>
        <w:spacing w:before="0" w:after="0" w:line="276" w:lineRule="auto"/>
        <w:jc w:val="both"/>
        <w:rPr>
          <w:rFonts w:ascii="Times New Roman" w:eastAsia="Times New Roman" w:hAnsi="Times New Roman" w:cs="Times New Roman"/>
          <w:color w:val="1B1C1D"/>
          <w:sz w:val="26"/>
          <w:szCs w:val="26"/>
        </w:rPr>
      </w:pPr>
      <w:r w:rsidRPr="006010A8">
        <w:rPr>
          <w:rFonts w:ascii="Times New Roman" w:eastAsia="Times New Roman" w:hAnsi="Times New Roman" w:cs="Times New Roman"/>
          <w:color w:val="1B1C1D"/>
          <w:sz w:val="26"/>
          <w:szCs w:val="26"/>
        </w:rPr>
        <w:t xml:space="preserve">1. Tên gọi, </w:t>
      </w:r>
      <w:r w:rsidR="00B96A9C" w:rsidRPr="006010A8">
        <w:rPr>
          <w:rFonts w:ascii="Times New Roman" w:eastAsia="Times New Roman" w:hAnsi="Times New Roman" w:cs="Times New Roman"/>
          <w:color w:val="1B1C1D"/>
          <w:sz w:val="26"/>
          <w:szCs w:val="26"/>
        </w:rPr>
        <w:t>c</w:t>
      </w:r>
      <w:r w:rsidRPr="006010A8">
        <w:rPr>
          <w:rFonts w:ascii="Times New Roman" w:eastAsia="Times New Roman" w:hAnsi="Times New Roman" w:cs="Times New Roman"/>
          <w:color w:val="1B1C1D"/>
          <w:sz w:val="26"/>
          <w:szCs w:val="26"/>
        </w:rPr>
        <w:t>hủ đề</w:t>
      </w:r>
      <w:r w:rsidR="0033576A" w:rsidRPr="006010A8">
        <w:rPr>
          <w:rFonts w:ascii="Times New Roman" w:eastAsia="Times New Roman" w:hAnsi="Times New Roman" w:cs="Times New Roman"/>
          <w:color w:val="1B1C1D"/>
          <w:sz w:val="26"/>
          <w:szCs w:val="26"/>
        </w:rPr>
        <w:t xml:space="preserve"> </w:t>
      </w:r>
      <w:r w:rsidRPr="006010A8">
        <w:rPr>
          <w:rFonts w:ascii="Times New Roman" w:eastAsia="Times New Roman" w:hAnsi="Times New Roman" w:cs="Times New Roman"/>
          <w:color w:val="1B1C1D"/>
          <w:sz w:val="26"/>
          <w:szCs w:val="26"/>
        </w:rPr>
        <w:t xml:space="preserve">và </w:t>
      </w:r>
      <w:r w:rsidR="00B96A9C" w:rsidRPr="006010A8">
        <w:rPr>
          <w:rFonts w:ascii="Times New Roman" w:eastAsia="Times New Roman" w:hAnsi="Times New Roman" w:cs="Times New Roman"/>
          <w:color w:val="1B1C1D"/>
          <w:sz w:val="26"/>
          <w:szCs w:val="26"/>
        </w:rPr>
        <w:t>đ</w:t>
      </w:r>
      <w:r w:rsidRPr="006010A8">
        <w:rPr>
          <w:rFonts w:ascii="Times New Roman" w:eastAsia="Times New Roman" w:hAnsi="Times New Roman" w:cs="Times New Roman"/>
          <w:color w:val="1B1C1D"/>
          <w:sz w:val="26"/>
          <w:szCs w:val="26"/>
        </w:rPr>
        <w:t>ơn vị tổ chức</w:t>
      </w:r>
    </w:p>
    <w:p w14:paraId="6395321B" w14:textId="193359F5" w:rsidR="006A4170" w:rsidRPr="006010A8" w:rsidRDefault="00381C5C" w:rsidP="00130E3A">
      <w:pPr>
        <w:pBdr>
          <w:top w:val="nil"/>
          <w:left w:val="nil"/>
          <w:bottom w:val="nil"/>
          <w:right w:val="nil"/>
          <w:between w:val="nil"/>
        </w:pBdr>
        <w:spacing w:line="276" w:lineRule="auto"/>
        <w:ind w:firstLine="567"/>
        <w:jc w:val="both"/>
        <w:rPr>
          <w:rFonts w:ascii="Times New Roman" w:eastAsia="Times New Roman" w:hAnsi="Times New Roman" w:cs="Times New Roman"/>
          <w:bCs/>
          <w:sz w:val="26"/>
          <w:szCs w:val="26"/>
        </w:rPr>
      </w:pPr>
      <w:r w:rsidRPr="006010A8">
        <w:rPr>
          <w:rFonts w:ascii="Times New Roman" w:eastAsia="Times New Roman" w:hAnsi="Times New Roman" w:cs="Times New Roman"/>
          <w:bCs/>
          <w:color w:val="1B1C1D"/>
          <w:sz w:val="26"/>
          <w:szCs w:val="26"/>
          <w:lang w:val="en-US"/>
        </w:rPr>
        <w:t xml:space="preserve">- </w:t>
      </w:r>
      <w:r w:rsidR="00CA6794" w:rsidRPr="006010A8">
        <w:rPr>
          <w:rFonts w:ascii="Times New Roman" w:eastAsia="Times New Roman" w:hAnsi="Times New Roman" w:cs="Times New Roman"/>
          <w:bCs/>
          <w:color w:val="1B1C1D"/>
          <w:sz w:val="26"/>
          <w:szCs w:val="26"/>
        </w:rPr>
        <w:t>Tên gọi chính thức: “HNUE Olympic STEM</w:t>
      </w:r>
      <w:r w:rsidR="002101D3" w:rsidRPr="006010A8">
        <w:rPr>
          <w:rFonts w:ascii="Times New Roman" w:eastAsia="Times New Roman" w:hAnsi="Times New Roman" w:cs="Times New Roman"/>
          <w:bCs/>
          <w:color w:val="1B1C1D"/>
          <w:sz w:val="26"/>
          <w:szCs w:val="26"/>
          <w:lang w:val="vi-VN"/>
        </w:rPr>
        <w:t xml:space="preserve"> 2025</w:t>
      </w:r>
      <w:r w:rsidR="00CA6794" w:rsidRPr="006010A8">
        <w:rPr>
          <w:rFonts w:ascii="Times New Roman" w:eastAsia="Times New Roman" w:hAnsi="Times New Roman" w:cs="Times New Roman"/>
          <w:bCs/>
          <w:color w:val="1B1C1D"/>
          <w:sz w:val="26"/>
          <w:szCs w:val="26"/>
        </w:rPr>
        <w:t>”.</w:t>
      </w:r>
      <w:bookmarkStart w:id="0" w:name="_GoBack"/>
      <w:bookmarkEnd w:id="0"/>
    </w:p>
    <w:p w14:paraId="6DB01F28" w14:textId="57D69447" w:rsidR="00843C26" w:rsidRPr="006010A8" w:rsidRDefault="00381C5C" w:rsidP="00130E3A">
      <w:pPr>
        <w:pBdr>
          <w:top w:val="nil"/>
          <w:left w:val="nil"/>
          <w:bottom w:val="nil"/>
          <w:right w:val="nil"/>
          <w:between w:val="nil"/>
        </w:pBdr>
        <w:spacing w:line="276" w:lineRule="auto"/>
        <w:ind w:firstLine="567"/>
        <w:jc w:val="both"/>
        <w:rPr>
          <w:rFonts w:ascii="Times New Roman" w:eastAsia="Times New Roman" w:hAnsi="Times New Roman" w:cs="Times New Roman"/>
          <w:bCs/>
          <w:sz w:val="26"/>
          <w:szCs w:val="26"/>
        </w:rPr>
      </w:pPr>
      <w:r w:rsidRPr="006010A8">
        <w:rPr>
          <w:rFonts w:ascii="Times New Roman" w:eastAsia="Times New Roman" w:hAnsi="Times New Roman" w:cs="Times New Roman"/>
          <w:bCs/>
          <w:color w:val="1B1C1D"/>
          <w:sz w:val="26"/>
          <w:szCs w:val="26"/>
          <w:lang w:val="en-US"/>
        </w:rPr>
        <w:t xml:space="preserve">- </w:t>
      </w:r>
      <w:r w:rsidR="00CA6794" w:rsidRPr="006010A8">
        <w:rPr>
          <w:rFonts w:ascii="Times New Roman" w:eastAsia="Times New Roman" w:hAnsi="Times New Roman" w:cs="Times New Roman"/>
          <w:bCs/>
          <w:color w:val="1B1C1D"/>
          <w:sz w:val="26"/>
          <w:szCs w:val="26"/>
        </w:rPr>
        <w:t>Chủ đề</w:t>
      </w:r>
      <w:r w:rsidR="006A4170" w:rsidRPr="006010A8">
        <w:rPr>
          <w:rFonts w:ascii="Times New Roman" w:eastAsia="Times New Roman" w:hAnsi="Times New Roman" w:cs="Times New Roman"/>
          <w:bCs/>
          <w:color w:val="1B1C1D"/>
          <w:sz w:val="26"/>
          <w:szCs w:val="26"/>
          <w:lang w:val="en-US"/>
        </w:rPr>
        <w:t xml:space="preserve"> năm 2025</w:t>
      </w:r>
      <w:r w:rsidR="00CA6794" w:rsidRPr="006010A8">
        <w:rPr>
          <w:rFonts w:ascii="Times New Roman" w:eastAsia="Times New Roman" w:hAnsi="Times New Roman" w:cs="Times New Roman"/>
          <w:bCs/>
          <w:color w:val="1B1C1D"/>
          <w:sz w:val="26"/>
          <w:szCs w:val="26"/>
        </w:rPr>
        <w:t xml:space="preserve">: “Shaping a Green Future – Kiến tạo tương lai xanh”. </w:t>
      </w:r>
    </w:p>
    <w:p w14:paraId="18A82A35" w14:textId="329EC661" w:rsidR="00843C26" w:rsidRPr="006010A8" w:rsidRDefault="00381C5C" w:rsidP="00130E3A">
      <w:pPr>
        <w:pBdr>
          <w:top w:val="nil"/>
          <w:left w:val="nil"/>
          <w:bottom w:val="nil"/>
          <w:right w:val="nil"/>
          <w:between w:val="nil"/>
        </w:pBdr>
        <w:spacing w:line="276" w:lineRule="auto"/>
        <w:ind w:firstLine="567"/>
        <w:jc w:val="both"/>
        <w:rPr>
          <w:rFonts w:ascii="Times New Roman" w:eastAsia="Times New Roman" w:hAnsi="Times New Roman" w:cs="Times New Roman"/>
          <w:bCs/>
          <w:sz w:val="26"/>
          <w:szCs w:val="26"/>
        </w:rPr>
      </w:pPr>
      <w:r w:rsidRPr="006010A8">
        <w:rPr>
          <w:rFonts w:ascii="Times New Roman" w:eastAsia="Times New Roman" w:hAnsi="Times New Roman" w:cs="Times New Roman"/>
          <w:bCs/>
          <w:color w:val="1B1C1D"/>
          <w:sz w:val="26"/>
          <w:szCs w:val="26"/>
          <w:lang w:val="en-US"/>
        </w:rPr>
        <w:t xml:space="preserve">- </w:t>
      </w:r>
      <w:r w:rsidR="00CA6794" w:rsidRPr="006010A8">
        <w:rPr>
          <w:rFonts w:ascii="Times New Roman" w:eastAsia="Times New Roman" w:hAnsi="Times New Roman" w:cs="Times New Roman"/>
          <w:bCs/>
          <w:color w:val="1B1C1D"/>
          <w:sz w:val="26"/>
          <w:szCs w:val="26"/>
        </w:rPr>
        <w:t>Đơn vị tổ chức: Trường Đại học Sư phạm Hà Nội.</w:t>
      </w:r>
    </w:p>
    <w:p w14:paraId="066803A8" w14:textId="77777777" w:rsidR="00843C26" w:rsidRPr="006010A8" w:rsidRDefault="006A4170" w:rsidP="00130E3A">
      <w:pPr>
        <w:pStyle w:val="Heading3"/>
        <w:spacing w:before="0" w:after="0" w:line="276" w:lineRule="auto"/>
        <w:jc w:val="both"/>
        <w:rPr>
          <w:rFonts w:ascii="Times New Roman" w:eastAsia="Times New Roman" w:hAnsi="Times New Roman" w:cs="Times New Roman"/>
          <w:color w:val="1B1C1D"/>
          <w:sz w:val="26"/>
          <w:szCs w:val="26"/>
        </w:rPr>
      </w:pPr>
      <w:r w:rsidRPr="006010A8">
        <w:rPr>
          <w:rFonts w:ascii="Times New Roman" w:eastAsia="Times New Roman" w:hAnsi="Times New Roman" w:cs="Times New Roman"/>
          <w:color w:val="1B1C1D"/>
          <w:sz w:val="26"/>
          <w:szCs w:val="26"/>
        </w:rPr>
        <w:t xml:space="preserve">2. Mục </w:t>
      </w:r>
      <w:r w:rsidR="004379CC" w:rsidRPr="006010A8">
        <w:rPr>
          <w:rFonts w:ascii="Times New Roman" w:eastAsia="Times New Roman" w:hAnsi="Times New Roman" w:cs="Times New Roman"/>
          <w:color w:val="1B1C1D"/>
          <w:sz w:val="26"/>
          <w:szCs w:val="26"/>
        </w:rPr>
        <w:t>tiêu</w:t>
      </w:r>
      <w:r w:rsidRPr="006010A8">
        <w:rPr>
          <w:rFonts w:ascii="Times New Roman" w:eastAsia="Times New Roman" w:hAnsi="Times New Roman" w:cs="Times New Roman"/>
          <w:color w:val="1B1C1D"/>
          <w:sz w:val="26"/>
          <w:szCs w:val="26"/>
        </w:rPr>
        <w:t xml:space="preserve"> của </w:t>
      </w:r>
      <w:r w:rsidR="004379CC" w:rsidRPr="006010A8">
        <w:rPr>
          <w:rFonts w:ascii="Times New Roman" w:eastAsia="Times New Roman" w:hAnsi="Times New Roman" w:cs="Times New Roman"/>
          <w:color w:val="1B1C1D"/>
          <w:sz w:val="26"/>
          <w:szCs w:val="26"/>
        </w:rPr>
        <w:t>c</w:t>
      </w:r>
      <w:r w:rsidRPr="006010A8">
        <w:rPr>
          <w:rFonts w:ascii="Times New Roman" w:eastAsia="Times New Roman" w:hAnsi="Times New Roman" w:cs="Times New Roman"/>
          <w:color w:val="1B1C1D"/>
          <w:sz w:val="26"/>
          <w:szCs w:val="26"/>
        </w:rPr>
        <w:t>uộc thi</w:t>
      </w:r>
    </w:p>
    <w:p w14:paraId="5F60F3AF" w14:textId="77777777" w:rsidR="004379CC" w:rsidRPr="006010A8" w:rsidRDefault="00CA6794" w:rsidP="00130E3A">
      <w:pPr>
        <w:pStyle w:val="Heading4"/>
        <w:spacing w:before="0" w:after="0" w:line="276" w:lineRule="auto"/>
        <w:jc w:val="both"/>
        <w:rPr>
          <w:rFonts w:ascii="Times New Roman" w:eastAsia="Times New Roman" w:hAnsi="Times New Roman" w:cs="Times New Roman"/>
          <w:b w:val="0"/>
          <w:i/>
          <w:iCs/>
          <w:color w:val="000000"/>
          <w:sz w:val="26"/>
          <w:szCs w:val="26"/>
        </w:rPr>
      </w:pPr>
      <w:r w:rsidRPr="006010A8">
        <w:rPr>
          <w:rFonts w:ascii="Times New Roman" w:eastAsia="Times New Roman" w:hAnsi="Times New Roman" w:cs="Times New Roman"/>
          <w:i/>
          <w:iCs/>
          <w:color w:val="1B1C1D"/>
          <w:sz w:val="26"/>
          <w:szCs w:val="26"/>
        </w:rPr>
        <w:t xml:space="preserve"> </w:t>
      </w:r>
      <w:r w:rsidR="006A4170" w:rsidRPr="006010A8">
        <w:rPr>
          <w:rFonts w:ascii="Times New Roman" w:eastAsia="Times New Roman" w:hAnsi="Times New Roman" w:cs="Times New Roman"/>
          <w:i/>
          <w:iCs/>
          <w:color w:val="000000"/>
          <w:sz w:val="26"/>
          <w:szCs w:val="26"/>
        </w:rPr>
        <w:t xml:space="preserve">2.1 </w:t>
      </w:r>
      <w:r w:rsidR="004379CC" w:rsidRPr="006010A8">
        <w:rPr>
          <w:rFonts w:ascii="Times New Roman" w:eastAsia="Times New Roman" w:hAnsi="Times New Roman" w:cs="Times New Roman"/>
          <w:i/>
          <w:iCs/>
          <w:color w:val="000000"/>
          <w:sz w:val="26"/>
          <w:szCs w:val="26"/>
        </w:rPr>
        <w:t>Mục tiêu chung</w:t>
      </w:r>
    </w:p>
    <w:p w14:paraId="25716E7F" w14:textId="77777777" w:rsidR="004379CC" w:rsidRPr="006010A8" w:rsidRDefault="004379CC" w:rsidP="00130E3A">
      <w:pPr>
        <w:pBdr>
          <w:top w:val="nil"/>
          <w:left w:val="nil"/>
          <w:bottom w:val="nil"/>
          <w:right w:val="nil"/>
          <w:between w:val="nil"/>
        </w:pBdr>
        <w:spacing w:line="276" w:lineRule="auto"/>
        <w:ind w:firstLine="720"/>
        <w:jc w:val="both"/>
        <w:rPr>
          <w:rFonts w:ascii="Times New Roman" w:hAnsi="Times New Roman" w:cs="Times New Roman"/>
          <w:sz w:val="26"/>
          <w:szCs w:val="26"/>
        </w:rPr>
      </w:pPr>
      <w:r w:rsidRPr="006010A8">
        <w:rPr>
          <w:rFonts w:ascii="Times New Roman" w:hAnsi="Times New Roman" w:cs="Times New Roman"/>
          <w:sz w:val="26"/>
          <w:szCs w:val="26"/>
        </w:rPr>
        <w:t xml:space="preserve">Cuộc thi </w:t>
      </w:r>
      <w:r w:rsidR="006A4170" w:rsidRPr="006010A8">
        <w:rPr>
          <w:rFonts w:ascii="Times New Roman" w:hAnsi="Times New Roman" w:cs="Times New Roman"/>
          <w:sz w:val="26"/>
          <w:szCs w:val="26"/>
        </w:rPr>
        <w:t xml:space="preserve">HNUE </w:t>
      </w:r>
      <w:r w:rsidRPr="006010A8">
        <w:rPr>
          <w:rFonts w:ascii="Times New Roman" w:hAnsi="Times New Roman" w:cs="Times New Roman"/>
          <w:sz w:val="26"/>
          <w:szCs w:val="26"/>
        </w:rPr>
        <w:t>Olympic STEM được</w:t>
      </w:r>
      <w:r w:rsidRPr="006010A8">
        <w:rPr>
          <w:rFonts w:ascii="Times New Roman" w:hAnsi="Times New Roman" w:cs="Times New Roman"/>
          <w:sz w:val="26"/>
          <w:szCs w:val="26"/>
          <w:lang w:val="vi-VN"/>
        </w:rPr>
        <w:t xml:space="preserve"> tổ chức </w:t>
      </w:r>
      <w:r w:rsidRPr="006010A8">
        <w:rPr>
          <w:rFonts w:ascii="Times New Roman" w:hAnsi="Times New Roman" w:cs="Times New Roman"/>
          <w:sz w:val="26"/>
          <w:szCs w:val="26"/>
        </w:rPr>
        <w:t>thường niên nhằm tạo sân chơi học thuật, sáng tạo, trải nghiệm và thực hành cho học sinh phổ thông trên toàn quốc, qua đó phát triển năng lực STEM, hình thành tư duy khoa học, tinh thần trách nhiệm xã hội và năng lực đổi mới sáng tạo.</w:t>
      </w:r>
    </w:p>
    <w:p w14:paraId="0BA8C386" w14:textId="77777777" w:rsidR="004379CC" w:rsidRPr="006010A8" w:rsidRDefault="006A4170" w:rsidP="00130E3A">
      <w:pPr>
        <w:pStyle w:val="Heading4"/>
        <w:spacing w:before="0" w:after="0" w:line="276" w:lineRule="auto"/>
        <w:jc w:val="both"/>
        <w:rPr>
          <w:rFonts w:ascii="Times New Roman" w:eastAsia="Times New Roman" w:hAnsi="Times New Roman" w:cs="Times New Roman"/>
          <w:i/>
          <w:iCs/>
          <w:color w:val="000000"/>
          <w:sz w:val="26"/>
          <w:szCs w:val="26"/>
        </w:rPr>
      </w:pPr>
      <w:r w:rsidRPr="006010A8">
        <w:rPr>
          <w:rFonts w:ascii="Times New Roman" w:eastAsia="Times New Roman" w:hAnsi="Times New Roman" w:cs="Times New Roman"/>
          <w:i/>
          <w:iCs/>
          <w:color w:val="000000"/>
          <w:sz w:val="26"/>
          <w:szCs w:val="26"/>
        </w:rPr>
        <w:t>2.</w:t>
      </w:r>
      <w:r w:rsidR="004379CC" w:rsidRPr="006010A8">
        <w:rPr>
          <w:rFonts w:ascii="Times New Roman" w:eastAsia="Times New Roman" w:hAnsi="Times New Roman" w:cs="Times New Roman"/>
          <w:i/>
          <w:iCs/>
          <w:color w:val="000000"/>
          <w:sz w:val="26"/>
          <w:szCs w:val="26"/>
        </w:rPr>
        <w:t>2. Mục tiêu cụ thể</w:t>
      </w:r>
    </w:p>
    <w:p w14:paraId="6461A6CC" w14:textId="77777777" w:rsidR="004379CC" w:rsidRPr="006010A8" w:rsidRDefault="006C4506" w:rsidP="00130E3A">
      <w:pPr>
        <w:widowControl/>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sz w:val="26"/>
          <w:szCs w:val="26"/>
        </w:rPr>
        <w:t xml:space="preserve">- </w:t>
      </w:r>
      <w:r w:rsidR="004379CC" w:rsidRPr="006010A8">
        <w:rPr>
          <w:rFonts w:ascii="Times New Roman" w:hAnsi="Times New Roman" w:cs="Times New Roman"/>
          <w:sz w:val="26"/>
          <w:szCs w:val="26"/>
        </w:rPr>
        <w:t>Tạo môi trường để học sinh ứng dụng kiến thức các môn học vào thiết kế mô hình, sản phẩm, giải pháp phục vụ đời sống và cộng đồng.</w:t>
      </w:r>
    </w:p>
    <w:p w14:paraId="1148C604" w14:textId="77777777" w:rsidR="004379CC" w:rsidRPr="006010A8" w:rsidRDefault="006C4506" w:rsidP="00130E3A">
      <w:pPr>
        <w:widowControl/>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sz w:val="26"/>
          <w:szCs w:val="26"/>
        </w:rPr>
        <w:t xml:space="preserve">- </w:t>
      </w:r>
      <w:r w:rsidR="004379CC" w:rsidRPr="006010A8">
        <w:rPr>
          <w:rFonts w:ascii="Times New Roman" w:hAnsi="Times New Roman" w:cs="Times New Roman"/>
          <w:sz w:val="26"/>
          <w:szCs w:val="26"/>
        </w:rPr>
        <w:t>Phát triển các năng lực trọng tâm: tìm tòi – khám phá, tư duy – lập luận, thiết kế – sáng tạo, giao tiếp – hợp tác</w:t>
      </w:r>
      <w:r w:rsidRPr="006010A8">
        <w:rPr>
          <w:rFonts w:ascii="Times New Roman" w:hAnsi="Times New Roman" w:cs="Times New Roman"/>
          <w:sz w:val="26"/>
          <w:szCs w:val="26"/>
        </w:rPr>
        <w:t>.</w:t>
      </w:r>
    </w:p>
    <w:p w14:paraId="2FE13C21" w14:textId="77777777" w:rsidR="004379CC" w:rsidRPr="006010A8" w:rsidRDefault="006C4506" w:rsidP="00130E3A">
      <w:pPr>
        <w:widowControl/>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sz w:val="26"/>
          <w:szCs w:val="26"/>
        </w:rPr>
        <w:t xml:space="preserve">- </w:t>
      </w:r>
      <w:r w:rsidR="004379CC" w:rsidRPr="006010A8">
        <w:rPr>
          <w:rFonts w:ascii="Times New Roman" w:hAnsi="Times New Roman" w:cs="Times New Roman"/>
          <w:sz w:val="26"/>
          <w:szCs w:val="26"/>
        </w:rPr>
        <w:t>Khơi dậy niềm đam mê nghiên cứu khoa học, hướng nghiệp sớm theo định hướng công nghệ và đổi mới sáng tạo.</w:t>
      </w:r>
    </w:p>
    <w:p w14:paraId="6ECC8C10" w14:textId="77777777" w:rsidR="004379CC" w:rsidRPr="006010A8" w:rsidRDefault="006C4506" w:rsidP="00130E3A">
      <w:pPr>
        <w:widowControl/>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sz w:val="26"/>
          <w:szCs w:val="26"/>
        </w:rPr>
        <w:t xml:space="preserve">- </w:t>
      </w:r>
      <w:r w:rsidR="004379CC" w:rsidRPr="006010A8">
        <w:rPr>
          <w:rFonts w:ascii="Times New Roman" w:hAnsi="Times New Roman" w:cs="Times New Roman"/>
          <w:sz w:val="26"/>
          <w:szCs w:val="26"/>
        </w:rPr>
        <w:t>Kết nối học sinh với giảng viên đại học, chuyên gia công nghệ, nhà giáo dục và doanh nghiệp.</w:t>
      </w:r>
    </w:p>
    <w:p w14:paraId="382625FE" w14:textId="77777777" w:rsidR="004379CC" w:rsidRPr="006010A8" w:rsidRDefault="006C4506" w:rsidP="00130E3A">
      <w:pPr>
        <w:widowControl/>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sz w:val="26"/>
          <w:szCs w:val="26"/>
        </w:rPr>
        <w:t xml:space="preserve">- </w:t>
      </w:r>
      <w:r w:rsidR="004379CC" w:rsidRPr="006010A8">
        <w:rPr>
          <w:rFonts w:ascii="Times New Roman" w:hAnsi="Times New Roman" w:cs="Times New Roman"/>
          <w:sz w:val="26"/>
          <w:szCs w:val="26"/>
        </w:rPr>
        <w:t>Phát hiện và tôn vinh các ý tưởng, sản phẩm xuất sắc; lan tỏa tinh thần học tập tích cực, tư duy xanh và hướng đến tương lai bền vững.</w:t>
      </w:r>
    </w:p>
    <w:p w14:paraId="2A8C5592" w14:textId="77777777" w:rsidR="004379CC" w:rsidRPr="006010A8" w:rsidRDefault="00D91AD0" w:rsidP="00130E3A">
      <w:pPr>
        <w:widowControl/>
        <w:pBdr>
          <w:top w:val="nil"/>
          <w:left w:val="nil"/>
          <w:bottom w:val="nil"/>
          <w:right w:val="nil"/>
          <w:between w:val="nil"/>
        </w:pBdr>
        <w:spacing w:line="276" w:lineRule="auto"/>
        <w:ind w:firstLine="567"/>
        <w:jc w:val="both"/>
        <w:rPr>
          <w:rFonts w:ascii="Times New Roman" w:hAnsi="Times New Roman" w:cs="Times New Roman"/>
          <w:spacing w:val="-4"/>
          <w:sz w:val="26"/>
          <w:szCs w:val="26"/>
        </w:rPr>
      </w:pPr>
      <w:r w:rsidRPr="006010A8">
        <w:rPr>
          <w:rFonts w:ascii="Times New Roman" w:hAnsi="Times New Roman" w:cs="Times New Roman"/>
          <w:spacing w:val="-4"/>
          <w:sz w:val="26"/>
          <w:szCs w:val="26"/>
        </w:rPr>
        <w:t xml:space="preserve">- </w:t>
      </w:r>
      <w:r w:rsidR="004379CC" w:rsidRPr="006010A8">
        <w:rPr>
          <w:rFonts w:ascii="Times New Roman" w:hAnsi="Times New Roman" w:cs="Times New Roman"/>
          <w:spacing w:val="-4"/>
          <w:sz w:val="26"/>
          <w:szCs w:val="26"/>
        </w:rPr>
        <w:t>Góp phần phát triển năng lực tổ chức hoạt động giáo dục STEM cho sinh viên sư phạm.</w:t>
      </w:r>
    </w:p>
    <w:p w14:paraId="64BB82C6" w14:textId="77777777" w:rsidR="006A4170" w:rsidRPr="006010A8" w:rsidRDefault="006A4170" w:rsidP="00130E3A">
      <w:pPr>
        <w:pStyle w:val="Heading3"/>
        <w:spacing w:before="0" w:after="0" w:line="276" w:lineRule="auto"/>
        <w:jc w:val="both"/>
        <w:rPr>
          <w:rFonts w:ascii="Times New Roman" w:eastAsia="Times New Roman" w:hAnsi="Times New Roman" w:cs="Times New Roman"/>
          <w:color w:val="1B1C1D"/>
          <w:sz w:val="26"/>
          <w:szCs w:val="26"/>
        </w:rPr>
      </w:pPr>
      <w:r w:rsidRPr="006010A8">
        <w:rPr>
          <w:rFonts w:ascii="Times New Roman" w:eastAsia="Times New Roman" w:hAnsi="Times New Roman" w:cs="Times New Roman"/>
          <w:color w:val="1B1C1D"/>
          <w:sz w:val="26"/>
          <w:szCs w:val="26"/>
        </w:rPr>
        <w:t>3. Đối tượng và đăng ký tham gia</w:t>
      </w:r>
    </w:p>
    <w:p w14:paraId="0894E3BD" w14:textId="77777777" w:rsidR="0001447F" w:rsidRPr="006010A8" w:rsidRDefault="00D91AD0" w:rsidP="00130E3A">
      <w:pPr>
        <w:pStyle w:val="NormalWeb"/>
        <w:spacing w:before="0" w:beforeAutospacing="0" w:after="0" w:afterAutospacing="0" w:line="276" w:lineRule="auto"/>
        <w:ind w:firstLine="567"/>
        <w:jc w:val="both"/>
        <w:rPr>
          <w:sz w:val="26"/>
          <w:szCs w:val="26"/>
        </w:rPr>
      </w:pPr>
      <w:r w:rsidRPr="006010A8">
        <w:rPr>
          <w:rStyle w:val="Strong"/>
          <w:b w:val="0"/>
          <w:bCs w:val="0"/>
          <w:i/>
          <w:iCs/>
          <w:sz w:val="26"/>
          <w:szCs w:val="26"/>
        </w:rPr>
        <w:t xml:space="preserve">- </w:t>
      </w:r>
      <w:r w:rsidR="0001447F" w:rsidRPr="006010A8">
        <w:rPr>
          <w:rStyle w:val="Strong"/>
          <w:b w:val="0"/>
          <w:bCs w:val="0"/>
          <w:i/>
          <w:iCs/>
          <w:sz w:val="26"/>
          <w:szCs w:val="26"/>
        </w:rPr>
        <w:t>Đối tượng tham gia</w:t>
      </w:r>
      <w:r w:rsidR="0001447F" w:rsidRPr="006010A8">
        <w:rPr>
          <w:b/>
          <w:bCs/>
          <w:i/>
          <w:iCs/>
          <w:sz w:val="26"/>
          <w:szCs w:val="26"/>
        </w:rPr>
        <w:t>:</w:t>
      </w:r>
      <w:r w:rsidR="0001447F" w:rsidRPr="006010A8">
        <w:rPr>
          <w:sz w:val="26"/>
          <w:szCs w:val="26"/>
        </w:rPr>
        <w:t xml:space="preserve"> Các đội dự thi gồm học sinh đến từ các trường Tiểu học, Trung học cơ sở, Trung học phổ thông trên toàn quốc. Mỗi đội gồm từ 02 đến 03 học sinh và 01 giáo viên hướng dẫn; mỗi học sinh chỉ được tham gia một đội duy nhất.</w:t>
      </w:r>
    </w:p>
    <w:p w14:paraId="52F17C29" w14:textId="77777777" w:rsidR="00D91AD0" w:rsidRPr="006010A8" w:rsidRDefault="00D91AD0" w:rsidP="00130E3A">
      <w:pPr>
        <w:pStyle w:val="NormalWeb"/>
        <w:spacing w:before="0" w:beforeAutospacing="0" w:after="0" w:afterAutospacing="0" w:line="276" w:lineRule="auto"/>
        <w:ind w:firstLine="567"/>
        <w:jc w:val="both"/>
        <w:rPr>
          <w:sz w:val="26"/>
          <w:szCs w:val="26"/>
        </w:rPr>
      </w:pPr>
      <w:r w:rsidRPr="006010A8">
        <w:rPr>
          <w:rStyle w:val="Strong"/>
          <w:b w:val="0"/>
          <w:bCs w:val="0"/>
          <w:i/>
          <w:iCs/>
          <w:sz w:val="26"/>
          <w:szCs w:val="26"/>
        </w:rPr>
        <w:t xml:space="preserve">- </w:t>
      </w:r>
      <w:r w:rsidR="0001447F" w:rsidRPr="006010A8">
        <w:rPr>
          <w:rStyle w:val="Strong"/>
          <w:b w:val="0"/>
          <w:bCs w:val="0"/>
          <w:i/>
          <w:iCs/>
          <w:sz w:val="26"/>
          <w:szCs w:val="26"/>
        </w:rPr>
        <w:t>Đăng ký tham dự</w:t>
      </w:r>
      <w:r w:rsidR="0001447F" w:rsidRPr="006010A8">
        <w:rPr>
          <w:b/>
          <w:bCs/>
          <w:i/>
          <w:iCs/>
          <w:sz w:val="26"/>
          <w:szCs w:val="26"/>
        </w:rPr>
        <w:t>:</w:t>
      </w:r>
      <w:r w:rsidR="0001447F" w:rsidRPr="006010A8">
        <w:rPr>
          <w:sz w:val="26"/>
          <w:szCs w:val="26"/>
        </w:rPr>
        <w:t xml:space="preserve"> Các đội đăng ký trực tuyến theo biểu mẫu của Ban Tổ chức tại đường link: </w:t>
      </w:r>
      <w:hyperlink r:id="rId7" w:tgtFrame="_new" w:history="1">
        <w:r w:rsidR="0001447F" w:rsidRPr="006010A8">
          <w:rPr>
            <w:rStyle w:val="Hyperlink"/>
            <w:sz w:val="26"/>
            <w:szCs w:val="26"/>
          </w:rPr>
          <w:t>https://STEM.hnue.edu.vn</w:t>
        </w:r>
      </w:hyperlink>
      <w:r w:rsidR="0001447F" w:rsidRPr="006010A8">
        <w:rPr>
          <w:sz w:val="26"/>
          <w:szCs w:val="26"/>
        </w:rPr>
        <w:t>.</w:t>
      </w:r>
    </w:p>
    <w:p w14:paraId="15351B12" w14:textId="77777777" w:rsidR="0001447F" w:rsidRPr="006010A8" w:rsidRDefault="00D91AD0" w:rsidP="00130E3A">
      <w:pPr>
        <w:pStyle w:val="NormalWeb"/>
        <w:spacing w:before="0" w:beforeAutospacing="0" w:after="0" w:afterAutospacing="0" w:line="276" w:lineRule="auto"/>
        <w:ind w:firstLine="567"/>
        <w:jc w:val="both"/>
        <w:rPr>
          <w:sz w:val="26"/>
          <w:szCs w:val="26"/>
        </w:rPr>
      </w:pPr>
      <w:r w:rsidRPr="006010A8">
        <w:rPr>
          <w:b/>
          <w:bCs/>
          <w:i/>
          <w:iCs/>
          <w:sz w:val="26"/>
          <w:szCs w:val="26"/>
        </w:rPr>
        <w:t xml:space="preserve">- </w:t>
      </w:r>
      <w:r w:rsidR="0001447F" w:rsidRPr="006010A8">
        <w:rPr>
          <w:rStyle w:val="Strong"/>
          <w:b w:val="0"/>
          <w:bCs w:val="0"/>
          <w:i/>
          <w:iCs/>
          <w:sz w:val="26"/>
          <w:szCs w:val="26"/>
        </w:rPr>
        <w:t>Yêu cầu và cam kết</w:t>
      </w:r>
      <w:r w:rsidR="0001447F" w:rsidRPr="006010A8">
        <w:rPr>
          <w:b/>
          <w:bCs/>
          <w:i/>
          <w:iCs/>
          <w:sz w:val="26"/>
          <w:szCs w:val="26"/>
        </w:rPr>
        <w:t>:</w:t>
      </w:r>
      <w:r w:rsidR="0001447F" w:rsidRPr="006010A8">
        <w:rPr>
          <w:sz w:val="26"/>
          <w:szCs w:val="26"/>
        </w:rPr>
        <w:t xml:space="preserve"> Khi đăng ký, các đội thi và giáo viên hướng dẫn phải:</w:t>
      </w:r>
    </w:p>
    <w:p w14:paraId="315C43C7" w14:textId="77777777" w:rsidR="00D91AD0" w:rsidRPr="006010A8" w:rsidRDefault="00D91AD0"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01447F" w:rsidRPr="006010A8">
        <w:rPr>
          <w:sz w:val="26"/>
          <w:szCs w:val="26"/>
        </w:rPr>
        <w:t>Xác nhận cam kết về tính nguyên gốc của ý tưởng/sản phẩm, bảo đảm dự án chưa từng đoạt giải tại các cuộc thi cấp tỉnh/thành phố trở lên và không vi phạm bản quyền.</w:t>
      </w:r>
    </w:p>
    <w:p w14:paraId="3BA0F2A6" w14:textId="2131629B" w:rsidR="006A4170" w:rsidRPr="006010A8" w:rsidRDefault="00D91AD0"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01447F" w:rsidRPr="006010A8">
        <w:rPr>
          <w:sz w:val="26"/>
          <w:szCs w:val="26"/>
        </w:rPr>
        <w:t xml:space="preserve">Có xác nhận của </w:t>
      </w:r>
      <w:r w:rsidR="00381C5C" w:rsidRPr="006010A8">
        <w:rPr>
          <w:sz w:val="26"/>
          <w:szCs w:val="26"/>
        </w:rPr>
        <w:t>N</w:t>
      </w:r>
      <w:r w:rsidR="0001447F" w:rsidRPr="006010A8">
        <w:rPr>
          <w:sz w:val="26"/>
          <w:szCs w:val="26"/>
        </w:rPr>
        <w:t>hà trường hoặc đơn vị có tư cách pháp nhân về việc tham gia cuộc thi</w:t>
      </w:r>
      <w:r w:rsidR="00332451" w:rsidRPr="006010A8">
        <w:rPr>
          <w:sz w:val="26"/>
          <w:szCs w:val="26"/>
          <w:lang w:val="vi-VN"/>
        </w:rPr>
        <w:t xml:space="preserve"> bằng văn bản</w:t>
      </w:r>
      <w:r w:rsidR="0001447F" w:rsidRPr="006010A8">
        <w:rPr>
          <w:sz w:val="26"/>
          <w:szCs w:val="26"/>
        </w:rPr>
        <w:t>.</w:t>
      </w:r>
    </w:p>
    <w:p w14:paraId="28899D7A" w14:textId="56667CF5" w:rsidR="006A4170" w:rsidRPr="006010A8" w:rsidRDefault="006A4170" w:rsidP="00130E3A">
      <w:pPr>
        <w:spacing w:line="276" w:lineRule="auto"/>
        <w:jc w:val="both"/>
        <w:rPr>
          <w:rFonts w:ascii="Times New Roman" w:hAnsi="Times New Roman" w:cs="Times New Roman"/>
          <w:b/>
          <w:sz w:val="26"/>
          <w:szCs w:val="26"/>
        </w:rPr>
      </w:pPr>
      <w:r w:rsidRPr="006010A8">
        <w:rPr>
          <w:rFonts w:ascii="Times New Roman" w:hAnsi="Times New Roman" w:cs="Times New Roman"/>
          <w:b/>
          <w:sz w:val="26"/>
          <w:szCs w:val="26"/>
        </w:rPr>
        <w:t xml:space="preserve">4. </w:t>
      </w:r>
      <w:r w:rsidR="00CB2B48" w:rsidRPr="006010A8">
        <w:rPr>
          <w:rFonts w:ascii="Times New Roman" w:hAnsi="Times New Roman" w:cs="Times New Roman"/>
          <w:b/>
          <w:sz w:val="26"/>
          <w:szCs w:val="26"/>
        </w:rPr>
        <w:t>Quy</w:t>
      </w:r>
      <w:r w:rsidRPr="006010A8">
        <w:rPr>
          <w:rFonts w:ascii="Times New Roman" w:hAnsi="Times New Roman" w:cs="Times New Roman"/>
          <w:b/>
          <w:sz w:val="26"/>
          <w:szCs w:val="26"/>
        </w:rPr>
        <w:t xml:space="preserve"> định các vòng thi </w:t>
      </w:r>
    </w:p>
    <w:p w14:paraId="426B1CA0" w14:textId="77777777" w:rsidR="0001447F" w:rsidRPr="006010A8" w:rsidRDefault="0001447F" w:rsidP="00130E3A">
      <w:pPr>
        <w:pBdr>
          <w:top w:val="nil"/>
          <w:left w:val="nil"/>
          <w:bottom w:val="nil"/>
          <w:right w:val="nil"/>
          <w:between w:val="nil"/>
        </w:pBdr>
        <w:spacing w:line="276" w:lineRule="auto"/>
        <w:ind w:firstLine="600"/>
        <w:jc w:val="both"/>
        <w:rPr>
          <w:rFonts w:ascii="Times New Roman" w:hAnsi="Times New Roman" w:cs="Times New Roman"/>
          <w:sz w:val="26"/>
          <w:szCs w:val="26"/>
        </w:rPr>
      </w:pPr>
      <w:r w:rsidRPr="006010A8">
        <w:rPr>
          <w:rFonts w:ascii="Times New Roman" w:hAnsi="Times New Roman" w:cs="Times New Roman"/>
          <w:sz w:val="26"/>
          <w:szCs w:val="26"/>
        </w:rPr>
        <w:t>Cuộc thi được tổ chức qua 03 vòng thi với nội dung được quy định như sau:</w:t>
      </w:r>
    </w:p>
    <w:p w14:paraId="2235EEA8" w14:textId="77777777" w:rsidR="0001447F" w:rsidRPr="006010A8" w:rsidRDefault="00C41D56" w:rsidP="00130E3A">
      <w:pPr>
        <w:pBdr>
          <w:top w:val="nil"/>
          <w:left w:val="nil"/>
          <w:bottom w:val="nil"/>
          <w:right w:val="nil"/>
          <w:between w:val="nil"/>
        </w:pBdr>
        <w:spacing w:line="276" w:lineRule="auto"/>
        <w:jc w:val="both"/>
        <w:rPr>
          <w:rFonts w:ascii="Times New Roman" w:hAnsi="Times New Roman" w:cs="Times New Roman"/>
          <w:b/>
          <w:i/>
          <w:iCs/>
          <w:sz w:val="26"/>
          <w:szCs w:val="26"/>
        </w:rPr>
      </w:pPr>
      <w:r w:rsidRPr="006010A8">
        <w:rPr>
          <w:rFonts w:ascii="Times New Roman" w:hAnsi="Times New Roman" w:cs="Times New Roman"/>
          <w:b/>
          <w:i/>
          <w:iCs/>
          <w:sz w:val="26"/>
          <w:szCs w:val="26"/>
          <w:lang w:val="en-US"/>
        </w:rPr>
        <w:t xml:space="preserve">4.1. </w:t>
      </w:r>
      <w:r w:rsidR="0001447F" w:rsidRPr="006010A8">
        <w:rPr>
          <w:rFonts w:ascii="Times New Roman" w:hAnsi="Times New Roman" w:cs="Times New Roman"/>
          <w:b/>
          <w:i/>
          <w:iCs/>
          <w:sz w:val="26"/>
          <w:szCs w:val="26"/>
        </w:rPr>
        <w:t>Vòng Sơ loại</w:t>
      </w:r>
    </w:p>
    <w:p w14:paraId="0A117648" w14:textId="68121936"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bCs/>
          <w:i/>
          <w:iCs/>
          <w:sz w:val="26"/>
          <w:szCs w:val="26"/>
          <w:lang w:val="en-US"/>
        </w:rPr>
        <w:t xml:space="preserve">- </w:t>
      </w:r>
      <w:r w:rsidR="0001447F" w:rsidRPr="006010A8">
        <w:rPr>
          <w:rFonts w:ascii="Times New Roman" w:hAnsi="Times New Roman" w:cs="Times New Roman"/>
          <w:bCs/>
          <w:i/>
          <w:iCs/>
          <w:sz w:val="26"/>
          <w:szCs w:val="26"/>
        </w:rPr>
        <w:t>Nội dung:</w:t>
      </w:r>
      <w:r w:rsidR="0001447F" w:rsidRPr="006010A8">
        <w:rPr>
          <w:rFonts w:ascii="Times New Roman" w:hAnsi="Times New Roman" w:cs="Times New Roman"/>
          <w:sz w:val="26"/>
          <w:szCs w:val="26"/>
        </w:rPr>
        <w:t xml:space="preserve"> Mỗi thành viên trong đội sẽ làm một bài thi trắc nghiệm cá nhân về kiến </w:t>
      </w:r>
      <w:r w:rsidR="0001447F" w:rsidRPr="006010A8">
        <w:rPr>
          <w:rFonts w:ascii="Times New Roman" w:hAnsi="Times New Roman" w:cs="Times New Roman"/>
          <w:sz w:val="26"/>
          <w:szCs w:val="26"/>
        </w:rPr>
        <w:lastRenderedPageBreak/>
        <w:t>thức và tư duy STEM trên nền tảng trực tuyến của BTC.</w:t>
      </w:r>
    </w:p>
    <w:p w14:paraId="5AF35410" w14:textId="26138D46"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bCs/>
          <w:i/>
          <w:iCs/>
          <w:sz w:val="26"/>
          <w:szCs w:val="26"/>
          <w:lang w:val="en-US"/>
        </w:rPr>
        <w:t xml:space="preserve">- </w:t>
      </w:r>
      <w:r w:rsidR="0001447F" w:rsidRPr="006010A8">
        <w:rPr>
          <w:rFonts w:ascii="Times New Roman" w:hAnsi="Times New Roman" w:cs="Times New Roman"/>
          <w:bCs/>
          <w:i/>
          <w:iCs/>
          <w:sz w:val="26"/>
          <w:szCs w:val="26"/>
        </w:rPr>
        <w:t>Hình thức tổ chức:</w:t>
      </w:r>
      <w:r w:rsidR="0001447F" w:rsidRPr="006010A8">
        <w:rPr>
          <w:rFonts w:ascii="Times New Roman" w:hAnsi="Times New Roman" w:cs="Times New Roman"/>
          <w:sz w:val="26"/>
          <w:szCs w:val="26"/>
        </w:rPr>
        <w:t xml:space="preserve"> Trực tuyến.</w:t>
      </w:r>
    </w:p>
    <w:p w14:paraId="43ECD496" w14:textId="407F4ED2"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bCs/>
          <w:i/>
          <w:iCs/>
          <w:sz w:val="26"/>
          <w:szCs w:val="26"/>
          <w:lang w:val="en-US"/>
        </w:rPr>
        <w:t xml:space="preserve">- </w:t>
      </w:r>
      <w:r w:rsidR="0001447F" w:rsidRPr="006010A8">
        <w:rPr>
          <w:rFonts w:ascii="Times New Roman" w:hAnsi="Times New Roman" w:cs="Times New Roman"/>
          <w:bCs/>
          <w:i/>
          <w:iCs/>
          <w:sz w:val="26"/>
          <w:szCs w:val="26"/>
        </w:rPr>
        <w:t>Thời gian làm bài:</w:t>
      </w:r>
      <w:r w:rsidR="0001447F" w:rsidRPr="006010A8">
        <w:rPr>
          <w:rFonts w:ascii="Times New Roman" w:hAnsi="Times New Roman" w:cs="Times New Roman"/>
          <w:sz w:val="26"/>
          <w:szCs w:val="26"/>
        </w:rPr>
        <w:t xml:space="preserve"> 30 phút đối với cấp Tiểu học (20 câu hỏi) và 45 phút đối với cấp THCS &amp; THPT (30 câu hỏi).</w:t>
      </w:r>
    </w:p>
    <w:p w14:paraId="6FA4521C" w14:textId="4BB149C2"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bCs/>
          <w:i/>
          <w:iCs/>
          <w:sz w:val="26"/>
          <w:szCs w:val="26"/>
          <w:lang w:val="en-US"/>
        </w:rPr>
        <w:t xml:space="preserve">- </w:t>
      </w:r>
      <w:r w:rsidR="0001447F" w:rsidRPr="006010A8">
        <w:rPr>
          <w:rFonts w:ascii="Times New Roman" w:hAnsi="Times New Roman" w:cs="Times New Roman"/>
          <w:bCs/>
          <w:i/>
          <w:iCs/>
          <w:sz w:val="26"/>
          <w:szCs w:val="26"/>
        </w:rPr>
        <w:t>Cách tính điểm:</w:t>
      </w:r>
      <w:r w:rsidR="0001447F" w:rsidRPr="006010A8">
        <w:rPr>
          <w:rFonts w:ascii="Times New Roman" w:hAnsi="Times New Roman" w:cs="Times New Roman"/>
          <w:sz w:val="26"/>
          <w:szCs w:val="26"/>
        </w:rPr>
        <w:t xml:space="preserve"> Điểm của đội là điểm bài thi cao nhất của một thành viên trong đội.</w:t>
      </w:r>
    </w:p>
    <w:p w14:paraId="0DEEF14A" w14:textId="77777777" w:rsidR="0001447F" w:rsidRPr="006010A8" w:rsidRDefault="00C41D56" w:rsidP="00130E3A">
      <w:pPr>
        <w:pBdr>
          <w:top w:val="nil"/>
          <w:left w:val="nil"/>
          <w:bottom w:val="nil"/>
          <w:right w:val="nil"/>
          <w:between w:val="nil"/>
        </w:pBdr>
        <w:spacing w:line="276" w:lineRule="auto"/>
        <w:jc w:val="both"/>
        <w:rPr>
          <w:rFonts w:ascii="Times New Roman" w:hAnsi="Times New Roman" w:cs="Times New Roman"/>
          <w:b/>
          <w:i/>
          <w:iCs/>
          <w:sz w:val="26"/>
          <w:szCs w:val="26"/>
        </w:rPr>
      </w:pPr>
      <w:r w:rsidRPr="006010A8">
        <w:rPr>
          <w:rFonts w:ascii="Times New Roman" w:hAnsi="Times New Roman" w:cs="Times New Roman"/>
          <w:b/>
          <w:i/>
          <w:iCs/>
          <w:sz w:val="26"/>
          <w:szCs w:val="26"/>
          <w:lang w:val="en-US"/>
        </w:rPr>
        <w:t xml:space="preserve">4.2. </w:t>
      </w:r>
      <w:r w:rsidR="0001447F" w:rsidRPr="006010A8">
        <w:rPr>
          <w:rFonts w:ascii="Times New Roman" w:hAnsi="Times New Roman" w:cs="Times New Roman"/>
          <w:b/>
          <w:i/>
          <w:iCs/>
          <w:sz w:val="26"/>
          <w:szCs w:val="26"/>
        </w:rPr>
        <w:t>Vòng Bán kết</w:t>
      </w:r>
    </w:p>
    <w:p w14:paraId="22AB53C4" w14:textId="716FFD02"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i/>
          <w:iCs/>
          <w:sz w:val="26"/>
          <w:szCs w:val="26"/>
          <w:lang w:val="en-US"/>
        </w:rPr>
        <w:t xml:space="preserve">- </w:t>
      </w:r>
      <w:r w:rsidR="0001447F" w:rsidRPr="006010A8">
        <w:rPr>
          <w:rFonts w:ascii="Times New Roman" w:hAnsi="Times New Roman" w:cs="Times New Roman"/>
          <w:i/>
          <w:iCs/>
          <w:sz w:val="26"/>
          <w:szCs w:val="26"/>
        </w:rPr>
        <w:t>Nội dung:</w:t>
      </w:r>
      <w:r w:rsidR="0001447F" w:rsidRPr="006010A8">
        <w:rPr>
          <w:rFonts w:ascii="Times New Roman" w:hAnsi="Times New Roman" w:cs="Times New Roman"/>
          <w:sz w:val="26"/>
          <w:szCs w:val="26"/>
        </w:rPr>
        <w:t xml:space="preserve"> Các đội thi vượt qua Vòng Sơ loại sẽ hoàn thiện sản phẩm STEM tại nhà theo đề xuất đã đăng ký, đảm bảo bám sát chủ đề cuộc thi. Mỗi đội sẽ mang sản phẩm đến trưng bày, thực hiện thuyết trình và trả lời phản biện trực tiếp trước Ban Giám khảo.</w:t>
      </w:r>
    </w:p>
    <w:p w14:paraId="21B93C4E" w14:textId="72C5B83E"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i/>
          <w:iCs/>
          <w:sz w:val="26"/>
          <w:szCs w:val="26"/>
          <w:lang w:val="en-US"/>
        </w:rPr>
        <w:t xml:space="preserve">- </w:t>
      </w:r>
      <w:r w:rsidR="0001447F" w:rsidRPr="006010A8">
        <w:rPr>
          <w:rFonts w:ascii="Times New Roman" w:hAnsi="Times New Roman" w:cs="Times New Roman"/>
          <w:i/>
          <w:iCs/>
          <w:sz w:val="26"/>
          <w:szCs w:val="26"/>
        </w:rPr>
        <w:t>Hình thức tổ chức:</w:t>
      </w:r>
      <w:r w:rsidR="0001447F" w:rsidRPr="006010A8">
        <w:rPr>
          <w:rFonts w:ascii="Times New Roman" w:hAnsi="Times New Roman" w:cs="Times New Roman"/>
          <w:sz w:val="26"/>
          <w:szCs w:val="26"/>
        </w:rPr>
        <w:t xml:space="preserve"> Trực tiếp tại Trường Đại học Sư phạm Hà Nội.</w:t>
      </w:r>
    </w:p>
    <w:p w14:paraId="5A4B355B" w14:textId="2E3CC396"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i/>
          <w:iCs/>
          <w:sz w:val="26"/>
          <w:szCs w:val="26"/>
          <w:lang w:val="en-US"/>
        </w:rPr>
        <w:t xml:space="preserve">- </w:t>
      </w:r>
      <w:r w:rsidR="0001447F" w:rsidRPr="006010A8">
        <w:rPr>
          <w:rFonts w:ascii="Times New Roman" w:hAnsi="Times New Roman" w:cs="Times New Roman"/>
          <w:i/>
          <w:iCs/>
          <w:sz w:val="26"/>
          <w:szCs w:val="26"/>
        </w:rPr>
        <w:t>Yêu cầu sản phẩm:</w:t>
      </w:r>
      <w:r w:rsidR="0001447F" w:rsidRPr="006010A8">
        <w:rPr>
          <w:rFonts w:ascii="Times New Roman" w:hAnsi="Times New Roman" w:cs="Times New Roman"/>
          <w:sz w:val="26"/>
          <w:szCs w:val="26"/>
        </w:rPr>
        <w:t xml:space="preserve"> Sản phẩm được chuẩn bị trước tại nhà, với chi phí không vượt quá 1.000.000 đồng; Khuyến khích sử dụng vật liệu tái chế, áp dụng giải pháp tiết kiệm năng lượng, đảm bảo thân thiện với môi trường và hiệu quả sử dụng cao; Sản phẩm cần thể hiện được khả năng giải quyết vấn đề thực tiễn và phù hợp với chủ đề cuộc thi.</w:t>
      </w:r>
    </w:p>
    <w:p w14:paraId="124AC6AB" w14:textId="5FB8FB1A"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pacing w:val="-4"/>
          <w:sz w:val="26"/>
          <w:szCs w:val="26"/>
          <w:lang w:val="vi-VN"/>
        </w:rPr>
      </w:pPr>
      <w:r w:rsidRPr="006010A8">
        <w:rPr>
          <w:rFonts w:ascii="Times New Roman" w:hAnsi="Times New Roman" w:cs="Times New Roman"/>
          <w:i/>
          <w:iCs/>
          <w:spacing w:val="-4"/>
          <w:sz w:val="26"/>
          <w:szCs w:val="26"/>
          <w:lang w:val="en-US"/>
        </w:rPr>
        <w:t xml:space="preserve">- </w:t>
      </w:r>
      <w:r w:rsidR="0001447F" w:rsidRPr="006010A8">
        <w:rPr>
          <w:rFonts w:ascii="Times New Roman" w:hAnsi="Times New Roman" w:cs="Times New Roman"/>
          <w:i/>
          <w:iCs/>
          <w:spacing w:val="-4"/>
          <w:sz w:val="26"/>
          <w:szCs w:val="26"/>
        </w:rPr>
        <w:t>Cách tính điểm:</w:t>
      </w:r>
      <w:r w:rsidR="0001447F" w:rsidRPr="006010A8">
        <w:rPr>
          <w:rFonts w:ascii="Times New Roman" w:hAnsi="Times New Roman" w:cs="Times New Roman"/>
          <w:spacing w:val="-4"/>
          <w:sz w:val="26"/>
          <w:szCs w:val="26"/>
        </w:rPr>
        <w:t xml:space="preserve"> Dựa trên các tiêu chí: tính sáng tạo, tính ứng dụng, tính hiệu quả và tiết kiệm, chất lượng trình bày và khả năng phản biện của đội thi theo thang điểm của BTC.</w:t>
      </w:r>
      <w:r w:rsidR="00130E3A" w:rsidRPr="006010A8">
        <w:rPr>
          <w:rFonts w:ascii="Times New Roman" w:hAnsi="Times New Roman" w:cs="Times New Roman"/>
          <w:spacing w:val="-4"/>
          <w:sz w:val="26"/>
          <w:szCs w:val="26"/>
          <w:lang w:val="vi-VN"/>
        </w:rPr>
        <w:t xml:space="preserve"> 20% số đội có điểm cao nhất sẽ được chọn vào vòng Chung kết.</w:t>
      </w:r>
    </w:p>
    <w:p w14:paraId="59B44318" w14:textId="77777777" w:rsidR="0001447F" w:rsidRPr="006010A8" w:rsidRDefault="00C41D56" w:rsidP="00130E3A">
      <w:pPr>
        <w:pBdr>
          <w:top w:val="nil"/>
          <w:left w:val="nil"/>
          <w:bottom w:val="nil"/>
          <w:right w:val="nil"/>
          <w:between w:val="nil"/>
        </w:pBdr>
        <w:spacing w:line="276" w:lineRule="auto"/>
        <w:jc w:val="both"/>
        <w:rPr>
          <w:rFonts w:ascii="Times New Roman" w:hAnsi="Times New Roman" w:cs="Times New Roman"/>
          <w:b/>
          <w:i/>
          <w:iCs/>
          <w:sz w:val="26"/>
          <w:szCs w:val="26"/>
        </w:rPr>
      </w:pPr>
      <w:r w:rsidRPr="006010A8">
        <w:rPr>
          <w:rFonts w:ascii="Times New Roman" w:hAnsi="Times New Roman" w:cs="Times New Roman"/>
          <w:b/>
          <w:i/>
          <w:iCs/>
          <w:sz w:val="26"/>
          <w:szCs w:val="26"/>
          <w:lang w:val="en-US"/>
        </w:rPr>
        <w:t xml:space="preserve">4.3. </w:t>
      </w:r>
      <w:r w:rsidR="0001447F" w:rsidRPr="006010A8">
        <w:rPr>
          <w:rFonts w:ascii="Times New Roman" w:hAnsi="Times New Roman" w:cs="Times New Roman"/>
          <w:b/>
          <w:i/>
          <w:iCs/>
          <w:sz w:val="26"/>
          <w:szCs w:val="26"/>
        </w:rPr>
        <w:t>Vòng Chung kết</w:t>
      </w:r>
    </w:p>
    <w:p w14:paraId="737ED9AA" w14:textId="248D60CE"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i/>
          <w:iCs/>
          <w:sz w:val="26"/>
          <w:szCs w:val="26"/>
          <w:lang w:val="en-US"/>
        </w:rPr>
        <w:t xml:space="preserve">- </w:t>
      </w:r>
      <w:r w:rsidR="0001447F" w:rsidRPr="006010A8">
        <w:rPr>
          <w:rFonts w:ascii="Times New Roman" w:hAnsi="Times New Roman" w:cs="Times New Roman"/>
          <w:i/>
          <w:iCs/>
          <w:sz w:val="26"/>
          <w:szCs w:val="26"/>
        </w:rPr>
        <w:t>Nội dung:</w:t>
      </w:r>
      <w:r w:rsidR="0001447F" w:rsidRPr="006010A8">
        <w:rPr>
          <w:rFonts w:ascii="Times New Roman" w:hAnsi="Times New Roman" w:cs="Times New Roman"/>
          <w:sz w:val="26"/>
          <w:szCs w:val="26"/>
        </w:rPr>
        <w:t xml:space="preserve"> </w:t>
      </w:r>
      <w:r w:rsidR="00130E3A" w:rsidRPr="006010A8">
        <w:rPr>
          <w:rFonts w:ascii="Times New Roman" w:hAnsi="Times New Roman" w:cs="Times New Roman"/>
          <w:sz w:val="26"/>
          <w:szCs w:val="26"/>
          <w:lang w:val="vi-VN"/>
        </w:rPr>
        <w:t xml:space="preserve"> Các</w:t>
      </w:r>
      <w:r w:rsidR="0001447F" w:rsidRPr="006010A8">
        <w:rPr>
          <w:rFonts w:ascii="Times New Roman" w:hAnsi="Times New Roman" w:cs="Times New Roman"/>
          <w:sz w:val="26"/>
          <w:szCs w:val="26"/>
        </w:rPr>
        <w:t xml:space="preserve"> đội </w:t>
      </w:r>
      <w:r w:rsidR="00130E3A" w:rsidRPr="006010A8">
        <w:rPr>
          <w:rFonts w:ascii="Times New Roman" w:hAnsi="Times New Roman" w:cs="Times New Roman"/>
          <w:sz w:val="26"/>
          <w:szCs w:val="26"/>
        </w:rPr>
        <w:t>được</w:t>
      </w:r>
      <w:r w:rsidR="00130E3A" w:rsidRPr="006010A8">
        <w:rPr>
          <w:rFonts w:ascii="Times New Roman" w:hAnsi="Times New Roman" w:cs="Times New Roman"/>
          <w:sz w:val="26"/>
          <w:szCs w:val="26"/>
          <w:lang w:val="vi-VN"/>
        </w:rPr>
        <w:t xml:space="preserve"> vào</w:t>
      </w:r>
      <w:r w:rsidR="0001447F" w:rsidRPr="006010A8">
        <w:rPr>
          <w:rFonts w:ascii="Times New Roman" w:hAnsi="Times New Roman" w:cs="Times New Roman"/>
          <w:sz w:val="26"/>
          <w:szCs w:val="26"/>
        </w:rPr>
        <w:t xml:space="preserve"> </w:t>
      </w:r>
      <w:r w:rsidR="00130E3A" w:rsidRPr="006010A8">
        <w:rPr>
          <w:rFonts w:ascii="Times New Roman" w:hAnsi="Times New Roman" w:cs="Times New Roman"/>
          <w:sz w:val="26"/>
          <w:szCs w:val="26"/>
          <w:lang w:val="vi-VN"/>
        </w:rPr>
        <w:t>v</w:t>
      </w:r>
      <w:r w:rsidR="0001447F" w:rsidRPr="006010A8">
        <w:rPr>
          <w:rFonts w:ascii="Times New Roman" w:hAnsi="Times New Roman" w:cs="Times New Roman"/>
          <w:sz w:val="26"/>
          <w:szCs w:val="26"/>
        </w:rPr>
        <w:t xml:space="preserve">òng </w:t>
      </w:r>
      <w:r w:rsidR="00130E3A" w:rsidRPr="006010A8">
        <w:rPr>
          <w:rFonts w:ascii="Times New Roman" w:hAnsi="Times New Roman" w:cs="Times New Roman"/>
          <w:sz w:val="26"/>
          <w:szCs w:val="26"/>
        </w:rPr>
        <w:t>Chung</w:t>
      </w:r>
      <w:r w:rsidR="0001447F" w:rsidRPr="006010A8">
        <w:rPr>
          <w:rFonts w:ascii="Times New Roman" w:hAnsi="Times New Roman" w:cs="Times New Roman"/>
          <w:sz w:val="26"/>
          <w:szCs w:val="26"/>
        </w:rPr>
        <w:t xml:space="preserve"> kết sẽ tham gia một thử thách sáng tạo nhanh. BTC sẽ đưa ra một đề bài mở gắn với tình huống thực tiễn và cung cấp bộ nguyên vật liệu cơ bản. Các đội có thời gian giới hạn (dự kiến 60 phút) để chế tạo sản phẩm/mô hình và chuẩn bị bài trình bày.</w:t>
      </w:r>
    </w:p>
    <w:p w14:paraId="647148D0" w14:textId="3F9E0D8E"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i/>
          <w:iCs/>
          <w:sz w:val="26"/>
          <w:szCs w:val="26"/>
          <w:lang w:val="en-US"/>
        </w:rPr>
        <w:t xml:space="preserve">- </w:t>
      </w:r>
      <w:r w:rsidR="0001447F" w:rsidRPr="006010A8">
        <w:rPr>
          <w:rFonts w:ascii="Times New Roman" w:hAnsi="Times New Roman" w:cs="Times New Roman"/>
          <w:i/>
          <w:iCs/>
          <w:sz w:val="26"/>
          <w:szCs w:val="26"/>
        </w:rPr>
        <w:t>Hình thức tổ chức:</w:t>
      </w:r>
      <w:r w:rsidR="0001447F" w:rsidRPr="006010A8">
        <w:rPr>
          <w:rFonts w:ascii="Times New Roman" w:hAnsi="Times New Roman" w:cs="Times New Roman"/>
          <w:sz w:val="26"/>
          <w:szCs w:val="26"/>
        </w:rPr>
        <w:t xml:space="preserve"> Thi đấu trực tiếp tại Trường Đại học Sư phạm Hà Nội.</w:t>
      </w:r>
    </w:p>
    <w:p w14:paraId="69034FB7" w14:textId="3D5A409C"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i/>
          <w:iCs/>
          <w:sz w:val="26"/>
          <w:szCs w:val="26"/>
          <w:lang w:val="en-US"/>
        </w:rPr>
        <w:t xml:space="preserve">- </w:t>
      </w:r>
      <w:r w:rsidR="0001447F" w:rsidRPr="006010A8">
        <w:rPr>
          <w:rFonts w:ascii="Times New Roman" w:hAnsi="Times New Roman" w:cs="Times New Roman"/>
          <w:i/>
          <w:iCs/>
          <w:sz w:val="26"/>
          <w:szCs w:val="26"/>
        </w:rPr>
        <w:t>Quy định đặc biệt:</w:t>
      </w:r>
      <w:r w:rsidR="0001447F" w:rsidRPr="006010A8">
        <w:rPr>
          <w:rFonts w:ascii="Times New Roman" w:hAnsi="Times New Roman" w:cs="Times New Roman"/>
          <w:sz w:val="26"/>
          <w:szCs w:val="26"/>
        </w:rPr>
        <w:t xml:space="preserve"> Mỗi đội có tổng cộng 10 phút để sử dụng “Quyền hỗ trợ từ Huấn luyện viên” (tham vấn giáo viên hướng dẫn), được giám sát bởi Giám thị và có thể chia làm nhiều lần trong quá trình thi.</w:t>
      </w:r>
    </w:p>
    <w:p w14:paraId="3F161EDC" w14:textId="6719D7E0" w:rsidR="0001447F" w:rsidRPr="006010A8" w:rsidRDefault="00381C5C" w:rsidP="00130E3A">
      <w:pPr>
        <w:pBdr>
          <w:top w:val="nil"/>
          <w:left w:val="nil"/>
          <w:bottom w:val="nil"/>
          <w:right w:val="nil"/>
          <w:between w:val="nil"/>
        </w:pBdr>
        <w:spacing w:line="276" w:lineRule="auto"/>
        <w:ind w:firstLine="567"/>
        <w:jc w:val="both"/>
        <w:rPr>
          <w:rFonts w:ascii="Times New Roman" w:hAnsi="Times New Roman" w:cs="Times New Roman"/>
          <w:sz w:val="26"/>
          <w:szCs w:val="26"/>
        </w:rPr>
      </w:pPr>
      <w:r w:rsidRPr="006010A8">
        <w:rPr>
          <w:rFonts w:ascii="Times New Roman" w:hAnsi="Times New Roman" w:cs="Times New Roman"/>
          <w:i/>
          <w:iCs/>
          <w:sz w:val="26"/>
          <w:szCs w:val="26"/>
          <w:lang w:val="en-US"/>
        </w:rPr>
        <w:t xml:space="preserve">- </w:t>
      </w:r>
      <w:r w:rsidR="0001447F" w:rsidRPr="006010A8">
        <w:rPr>
          <w:rFonts w:ascii="Times New Roman" w:hAnsi="Times New Roman" w:cs="Times New Roman"/>
          <w:i/>
          <w:iCs/>
          <w:sz w:val="26"/>
          <w:szCs w:val="26"/>
        </w:rPr>
        <w:t>Cách tính điểm:</w:t>
      </w:r>
      <w:r w:rsidR="0001447F" w:rsidRPr="006010A8">
        <w:rPr>
          <w:rFonts w:ascii="Times New Roman" w:hAnsi="Times New Roman" w:cs="Times New Roman"/>
          <w:sz w:val="26"/>
          <w:szCs w:val="26"/>
        </w:rPr>
        <w:t xml:space="preserve"> Dựa trên tính sáng tạo, khả năng ứng phó với tình huống, chất lượng mô hình và kỹ năng trình bày – phản biện của đội thi.</w:t>
      </w:r>
    </w:p>
    <w:p w14:paraId="0522137C" w14:textId="77777777" w:rsidR="006A4170" w:rsidRPr="006010A8" w:rsidRDefault="006A4170" w:rsidP="00130E3A">
      <w:pPr>
        <w:spacing w:line="276" w:lineRule="auto"/>
        <w:jc w:val="both"/>
        <w:rPr>
          <w:rFonts w:ascii="Times New Roman" w:hAnsi="Times New Roman" w:cs="Times New Roman"/>
          <w:b/>
          <w:sz w:val="26"/>
          <w:szCs w:val="26"/>
        </w:rPr>
      </w:pPr>
      <w:r w:rsidRPr="006010A8">
        <w:rPr>
          <w:rFonts w:ascii="Times New Roman" w:hAnsi="Times New Roman" w:cs="Times New Roman"/>
          <w:b/>
          <w:sz w:val="26"/>
          <w:szCs w:val="26"/>
        </w:rPr>
        <w:t>5. Tổ chức thực hiện</w:t>
      </w:r>
    </w:p>
    <w:p w14:paraId="07521FCB" w14:textId="77777777" w:rsidR="00FB3628" w:rsidRPr="006010A8" w:rsidRDefault="00FB3628" w:rsidP="00130E3A">
      <w:pPr>
        <w:pStyle w:val="NormalWeb"/>
        <w:spacing w:before="0" w:beforeAutospacing="0" w:after="0" w:afterAutospacing="0" w:line="276" w:lineRule="auto"/>
        <w:jc w:val="both"/>
        <w:rPr>
          <w:i/>
          <w:iCs/>
          <w:sz w:val="26"/>
          <w:szCs w:val="26"/>
        </w:rPr>
      </w:pPr>
      <w:r w:rsidRPr="006010A8">
        <w:rPr>
          <w:b/>
          <w:bCs/>
          <w:i/>
          <w:iCs/>
          <w:sz w:val="26"/>
          <w:szCs w:val="26"/>
        </w:rPr>
        <w:t>5.1</w:t>
      </w:r>
      <w:r w:rsidR="005A19A3" w:rsidRPr="006010A8">
        <w:rPr>
          <w:b/>
          <w:bCs/>
          <w:i/>
          <w:iCs/>
          <w:sz w:val="26"/>
          <w:szCs w:val="26"/>
        </w:rPr>
        <w:t>.</w:t>
      </w:r>
      <w:r w:rsidRPr="006010A8">
        <w:rPr>
          <w:i/>
          <w:iCs/>
          <w:sz w:val="26"/>
          <w:szCs w:val="26"/>
        </w:rPr>
        <w:t xml:space="preserve"> </w:t>
      </w:r>
      <w:r w:rsidRPr="006010A8">
        <w:rPr>
          <w:rStyle w:val="Strong"/>
          <w:i/>
          <w:iCs/>
          <w:sz w:val="26"/>
          <w:szCs w:val="26"/>
        </w:rPr>
        <w:t xml:space="preserve">Ban Tổ chức </w:t>
      </w:r>
      <w:r w:rsidR="005A19A3" w:rsidRPr="006010A8">
        <w:rPr>
          <w:rStyle w:val="Strong"/>
          <w:i/>
          <w:iCs/>
          <w:sz w:val="26"/>
          <w:szCs w:val="26"/>
        </w:rPr>
        <w:t>(BTC)</w:t>
      </w:r>
    </w:p>
    <w:p w14:paraId="749A5482" w14:textId="3D9C8931" w:rsidR="00FB3628" w:rsidRPr="006010A8" w:rsidRDefault="00C41D56"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FB3628" w:rsidRPr="006010A8">
        <w:rPr>
          <w:sz w:val="26"/>
          <w:szCs w:val="26"/>
        </w:rPr>
        <w:t>Chịu trách nhiệm chung về việc xây dựng kế hoạch, tổ chức và điều hành các hoạt động của cuộc thi.</w:t>
      </w:r>
    </w:p>
    <w:p w14:paraId="5FA8EE0B" w14:textId="676D3615" w:rsidR="00FB3628" w:rsidRPr="006010A8" w:rsidRDefault="00C41D56"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FB3628" w:rsidRPr="006010A8">
        <w:rPr>
          <w:sz w:val="26"/>
          <w:szCs w:val="26"/>
        </w:rPr>
        <w:t>Ban hành các văn bản hướng dẫn, thể lệ, tiêu chí chấm điểm và thông báo liên quan.</w:t>
      </w:r>
    </w:p>
    <w:p w14:paraId="6EC10EB5" w14:textId="1931A991" w:rsidR="00FB3628" w:rsidRPr="006010A8" w:rsidRDefault="00C41D56"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FB3628" w:rsidRPr="006010A8">
        <w:rPr>
          <w:sz w:val="26"/>
          <w:szCs w:val="26"/>
        </w:rPr>
        <w:t>Thành lập các tiểu ban chuyên môn, kỹ thuật, hậu cần, truyền thông, tài chính và thư ký để triển khai các phần việc cụ thể.</w:t>
      </w:r>
    </w:p>
    <w:p w14:paraId="7F5E3979" w14:textId="77777777" w:rsidR="00FB3628" w:rsidRPr="006010A8" w:rsidRDefault="00FB3628" w:rsidP="00130E3A">
      <w:pPr>
        <w:pStyle w:val="NormalWeb"/>
        <w:spacing w:before="0" w:beforeAutospacing="0" w:after="0" w:afterAutospacing="0" w:line="276" w:lineRule="auto"/>
        <w:jc w:val="both"/>
        <w:rPr>
          <w:i/>
          <w:iCs/>
          <w:sz w:val="26"/>
          <w:szCs w:val="26"/>
        </w:rPr>
      </w:pPr>
      <w:r w:rsidRPr="006010A8">
        <w:rPr>
          <w:b/>
          <w:bCs/>
          <w:i/>
          <w:iCs/>
          <w:sz w:val="26"/>
          <w:szCs w:val="26"/>
        </w:rPr>
        <w:t>5.</w:t>
      </w:r>
      <w:r w:rsidR="005A19A3" w:rsidRPr="006010A8">
        <w:rPr>
          <w:b/>
          <w:bCs/>
          <w:i/>
          <w:iCs/>
          <w:sz w:val="26"/>
          <w:szCs w:val="26"/>
        </w:rPr>
        <w:t>2.</w:t>
      </w:r>
      <w:r w:rsidRPr="006010A8">
        <w:rPr>
          <w:b/>
          <w:bCs/>
          <w:i/>
          <w:iCs/>
          <w:sz w:val="26"/>
          <w:szCs w:val="26"/>
        </w:rPr>
        <w:t xml:space="preserve"> </w:t>
      </w:r>
      <w:r w:rsidRPr="006010A8">
        <w:rPr>
          <w:rStyle w:val="Strong"/>
          <w:i/>
          <w:iCs/>
          <w:sz w:val="26"/>
          <w:szCs w:val="26"/>
        </w:rPr>
        <w:t>Nhà trường, đơn vị cử đội tham gia</w:t>
      </w:r>
    </w:p>
    <w:p w14:paraId="5CCFE399" w14:textId="4BD0E097" w:rsidR="00FB3628" w:rsidRPr="006010A8" w:rsidRDefault="005A19A3"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FB3628" w:rsidRPr="006010A8">
        <w:rPr>
          <w:sz w:val="26"/>
          <w:szCs w:val="26"/>
        </w:rPr>
        <w:t>Tổ chức lựa chọn đội thi, cử giáo viên hướng dẫn và xác nhận thông tin tham gia</w:t>
      </w:r>
      <w:r w:rsidRPr="006010A8">
        <w:rPr>
          <w:sz w:val="26"/>
          <w:szCs w:val="26"/>
        </w:rPr>
        <w:t xml:space="preserve"> bằng văn bản.</w:t>
      </w:r>
    </w:p>
    <w:p w14:paraId="2E5B3C2D" w14:textId="456C4197" w:rsidR="00FB3628" w:rsidRPr="006010A8" w:rsidRDefault="005A19A3"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FB3628" w:rsidRPr="006010A8">
        <w:rPr>
          <w:sz w:val="26"/>
          <w:szCs w:val="26"/>
        </w:rPr>
        <w:t>Hỗ trợ đội thi trong quá trình chuẩn bị sản phẩm, tập huấn kỹ năng thuyết trình, phản biện.</w:t>
      </w:r>
    </w:p>
    <w:p w14:paraId="7D204AC8" w14:textId="3AEE5CD2" w:rsidR="00FB3628" w:rsidRPr="006010A8" w:rsidRDefault="005A19A3"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FB3628" w:rsidRPr="006010A8">
        <w:rPr>
          <w:sz w:val="26"/>
          <w:szCs w:val="26"/>
        </w:rPr>
        <w:t>Phối hợp với BTC trong việc cung cấp thông tin, phản hồi và thực hiện các yêu cầu liên quan đến cuộc thi.</w:t>
      </w:r>
    </w:p>
    <w:p w14:paraId="5AE1E2F3" w14:textId="77777777" w:rsidR="00FB3628" w:rsidRPr="006010A8" w:rsidRDefault="00FB3628" w:rsidP="00130E3A">
      <w:pPr>
        <w:pStyle w:val="NormalWeb"/>
        <w:spacing w:before="0" w:beforeAutospacing="0" w:after="0" w:afterAutospacing="0" w:line="276" w:lineRule="auto"/>
        <w:jc w:val="both"/>
        <w:rPr>
          <w:i/>
          <w:iCs/>
          <w:sz w:val="26"/>
          <w:szCs w:val="26"/>
        </w:rPr>
      </w:pPr>
      <w:r w:rsidRPr="006010A8">
        <w:rPr>
          <w:b/>
          <w:bCs/>
          <w:i/>
          <w:iCs/>
          <w:sz w:val="26"/>
          <w:szCs w:val="26"/>
        </w:rPr>
        <w:lastRenderedPageBreak/>
        <w:t>5.</w:t>
      </w:r>
      <w:r w:rsidR="005A19A3" w:rsidRPr="006010A8">
        <w:rPr>
          <w:b/>
          <w:bCs/>
          <w:i/>
          <w:iCs/>
          <w:sz w:val="26"/>
          <w:szCs w:val="26"/>
        </w:rPr>
        <w:t>3.</w:t>
      </w:r>
      <w:r w:rsidRPr="006010A8">
        <w:rPr>
          <w:i/>
          <w:iCs/>
          <w:sz w:val="26"/>
          <w:szCs w:val="26"/>
        </w:rPr>
        <w:t xml:space="preserve"> </w:t>
      </w:r>
      <w:r w:rsidRPr="006010A8">
        <w:rPr>
          <w:rStyle w:val="Strong"/>
          <w:i/>
          <w:iCs/>
          <w:sz w:val="26"/>
          <w:szCs w:val="26"/>
        </w:rPr>
        <w:t>Đội thi và giáo viên hướng dẫn</w:t>
      </w:r>
    </w:p>
    <w:p w14:paraId="26CC6DB4" w14:textId="1FC3E453" w:rsidR="00FB3628" w:rsidRPr="006010A8" w:rsidRDefault="005A19A3"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FB3628" w:rsidRPr="006010A8">
        <w:rPr>
          <w:sz w:val="26"/>
          <w:szCs w:val="26"/>
        </w:rPr>
        <w:t>Thực hiện nghiêm túc thể lệ, quy định và hướng dẫn của BTC.</w:t>
      </w:r>
    </w:p>
    <w:p w14:paraId="0B995BAD" w14:textId="3683EFCB" w:rsidR="00FB3628" w:rsidRPr="006010A8" w:rsidRDefault="005A19A3"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FB3628" w:rsidRPr="006010A8">
        <w:rPr>
          <w:sz w:val="26"/>
          <w:szCs w:val="26"/>
        </w:rPr>
        <w:t>Bảo đảm tiến độ chuẩn bị sản phẩm, hồ sơ và tham gia đầy đủ các vòng thi.</w:t>
      </w:r>
    </w:p>
    <w:p w14:paraId="155EA1B0" w14:textId="5455647E" w:rsidR="00FB3628" w:rsidRPr="006010A8" w:rsidRDefault="005A19A3"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FB3628" w:rsidRPr="006010A8">
        <w:rPr>
          <w:sz w:val="26"/>
          <w:szCs w:val="26"/>
        </w:rPr>
        <w:t>Chủ động phối hợp với BTC và nhà trường để hoàn thành các yêu cầu về kỹ thuật, nội dung và thời gian.</w:t>
      </w:r>
    </w:p>
    <w:p w14:paraId="6A6DAC5C" w14:textId="77777777" w:rsidR="006A4170" w:rsidRPr="006010A8" w:rsidRDefault="006A4170" w:rsidP="00130E3A">
      <w:pPr>
        <w:spacing w:line="276" w:lineRule="auto"/>
        <w:jc w:val="both"/>
        <w:rPr>
          <w:rFonts w:ascii="Times New Roman" w:hAnsi="Times New Roman" w:cs="Times New Roman"/>
          <w:b/>
          <w:sz w:val="26"/>
          <w:szCs w:val="26"/>
          <w:lang w:val="en-US"/>
        </w:rPr>
      </w:pPr>
      <w:r w:rsidRPr="006010A8">
        <w:rPr>
          <w:rFonts w:ascii="Times New Roman" w:hAnsi="Times New Roman" w:cs="Times New Roman"/>
          <w:b/>
          <w:sz w:val="26"/>
          <w:szCs w:val="26"/>
          <w:lang w:val="en-US"/>
        </w:rPr>
        <w:t>6. Khen thưởng</w:t>
      </w:r>
    </w:p>
    <w:p w14:paraId="0C7A33F2" w14:textId="77777777" w:rsidR="006C4506" w:rsidRPr="006010A8" w:rsidRDefault="006C4506" w:rsidP="00130E3A">
      <w:pPr>
        <w:pStyle w:val="NormalWeb"/>
        <w:spacing w:before="0" w:beforeAutospacing="0" w:after="0" w:afterAutospacing="0" w:line="276" w:lineRule="auto"/>
        <w:jc w:val="both"/>
        <w:rPr>
          <w:i/>
          <w:iCs/>
          <w:sz w:val="26"/>
          <w:szCs w:val="26"/>
        </w:rPr>
      </w:pPr>
      <w:r w:rsidRPr="006010A8">
        <w:rPr>
          <w:b/>
          <w:bCs/>
          <w:i/>
          <w:iCs/>
          <w:sz w:val="26"/>
          <w:szCs w:val="26"/>
        </w:rPr>
        <w:t>6.1</w:t>
      </w:r>
      <w:r w:rsidR="005A19A3" w:rsidRPr="006010A8">
        <w:rPr>
          <w:b/>
          <w:bCs/>
          <w:i/>
          <w:iCs/>
          <w:sz w:val="26"/>
          <w:szCs w:val="26"/>
        </w:rPr>
        <w:t>.</w:t>
      </w:r>
      <w:r w:rsidRPr="006010A8">
        <w:rPr>
          <w:i/>
          <w:iCs/>
          <w:sz w:val="26"/>
          <w:szCs w:val="26"/>
        </w:rPr>
        <w:t xml:space="preserve"> </w:t>
      </w:r>
      <w:r w:rsidRPr="006010A8">
        <w:rPr>
          <w:rStyle w:val="Strong"/>
          <w:i/>
          <w:iCs/>
          <w:sz w:val="26"/>
          <w:szCs w:val="26"/>
        </w:rPr>
        <w:t>Cơ cấu giải thưởng chính thức</w:t>
      </w:r>
    </w:p>
    <w:p w14:paraId="47277B51" w14:textId="15C14A70" w:rsidR="006C4506" w:rsidRPr="006010A8" w:rsidRDefault="005A19A3"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6C4506" w:rsidRPr="006010A8">
        <w:rPr>
          <w:sz w:val="26"/>
          <w:szCs w:val="26"/>
        </w:rPr>
        <w:t>Giải thưởng được xét và trao riêng cho từng cấp học: Tiểu học, Trung học cơ sở và Trung học phổ thông.</w:t>
      </w:r>
    </w:p>
    <w:p w14:paraId="50B2B94D" w14:textId="0B39C8D6" w:rsidR="006C4506" w:rsidRPr="006010A8" w:rsidRDefault="005A19A3"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6C4506" w:rsidRPr="006010A8">
        <w:rPr>
          <w:sz w:val="26"/>
          <w:szCs w:val="26"/>
        </w:rPr>
        <w:t>Tỷ lệ giải thưởng được tính trên tổng số đội lọt vào Vòng Chung kết của mỗi cấp học, cụ thể:</w:t>
      </w:r>
    </w:p>
    <w:p w14:paraId="737BA7DF" w14:textId="0E5529A1" w:rsidR="006C4506" w:rsidRPr="006010A8" w:rsidRDefault="005A19A3" w:rsidP="00130E3A">
      <w:pPr>
        <w:pStyle w:val="NormalWeb"/>
        <w:spacing w:before="0" w:beforeAutospacing="0" w:after="0" w:afterAutospacing="0" w:line="276" w:lineRule="auto"/>
        <w:ind w:firstLine="567"/>
        <w:jc w:val="both"/>
        <w:rPr>
          <w:sz w:val="26"/>
          <w:szCs w:val="26"/>
        </w:rPr>
      </w:pPr>
      <w:r w:rsidRPr="006010A8">
        <w:rPr>
          <w:rStyle w:val="Strong"/>
          <w:b w:val="0"/>
          <w:bCs w:val="0"/>
          <w:sz w:val="26"/>
          <w:szCs w:val="26"/>
        </w:rPr>
        <w:t xml:space="preserve">+ </w:t>
      </w:r>
      <w:r w:rsidR="006C4506" w:rsidRPr="006010A8">
        <w:rPr>
          <w:rStyle w:val="Strong"/>
          <w:b w:val="0"/>
          <w:bCs w:val="0"/>
          <w:sz w:val="26"/>
          <w:szCs w:val="26"/>
        </w:rPr>
        <w:t>Giải Nhất</w:t>
      </w:r>
      <w:r w:rsidR="006C4506" w:rsidRPr="006010A8">
        <w:rPr>
          <w:b/>
          <w:bCs/>
          <w:sz w:val="26"/>
          <w:szCs w:val="26"/>
        </w:rPr>
        <w:t xml:space="preserve">: </w:t>
      </w:r>
      <w:r w:rsidR="006C4506" w:rsidRPr="006010A8">
        <w:rPr>
          <w:sz w:val="26"/>
          <w:szCs w:val="26"/>
        </w:rPr>
        <w:t xml:space="preserve">10% số đội; </w:t>
      </w:r>
      <w:r w:rsidR="00332451" w:rsidRPr="006010A8">
        <w:rPr>
          <w:sz w:val="26"/>
          <w:szCs w:val="26"/>
        </w:rPr>
        <w:t>Huy</w:t>
      </w:r>
      <w:r w:rsidR="00332451" w:rsidRPr="006010A8">
        <w:rPr>
          <w:sz w:val="26"/>
          <w:szCs w:val="26"/>
          <w:lang w:val="vi-VN"/>
        </w:rPr>
        <w:t xml:space="preserve"> chương vàng, </w:t>
      </w:r>
      <w:r w:rsidR="006C4506" w:rsidRPr="006010A8">
        <w:rPr>
          <w:sz w:val="26"/>
          <w:szCs w:val="26"/>
        </w:rPr>
        <w:t>tiền mặt và Giấy chứng nhận của Trường Đại học Sư phạm Hà Nội.</w:t>
      </w:r>
    </w:p>
    <w:p w14:paraId="69E3FB3D" w14:textId="2117065C" w:rsidR="006C4506" w:rsidRPr="006010A8" w:rsidRDefault="005A19A3" w:rsidP="00130E3A">
      <w:pPr>
        <w:pStyle w:val="NormalWeb"/>
        <w:spacing w:before="0" w:beforeAutospacing="0" w:after="0" w:afterAutospacing="0" w:line="276" w:lineRule="auto"/>
        <w:ind w:firstLine="567"/>
        <w:jc w:val="both"/>
        <w:rPr>
          <w:sz w:val="26"/>
          <w:szCs w:val="26"/>
        </w:rPr>
      </w:pPr>
      <w:r w:rsidRPr="006010A8">
        <w:rPr>
          <w:rStyle w:val="Strong"/>
          <w:b w:val="0"/>
          <w:bCs w:val="0"/>
          <w:sz w:val="26"/>
          <w:szCs w:val="26"/>
        </w:rPr>
        <w:t xml:space="preserve">+ </w:t>
      </w:r>
      <w:r w:rsidR="006C4506" w:rsidRPr="006010A8">
        <w:rPr>
          <w:rStyle w:val="Strong"/>
          <w:b w:val="0"/>
          <w:bCs w:val="0"/>
          <w:sz w:val="26"/>
          <w:szCs w:val="26"/>
        </w:rPr>
        <w:t>Giải Nhì</w:t>
      </w:r>
      <w:r w:rsidR="006C4506" w:rsidRPr="006010A8">
        <w:rPr>
          <w:b/>
          <w:bCs/>
          <w:sz w:val="26"/>
          <w:szCs w:val="26"/>
        </w:rPr>
        <w:t>:</w:t>
      </w:r>
      <w:r w:rsidR="006C4506" w:rsidRPr="006010A8">
        <w:rPr>
          <w:sz w:val="26"/>
          <w:szCs w:val="26"/>
        </w:rPr>
        <w:t xml:space="preserve"> </w:t>
      </w:r>
      <w:r w:rsidRPr="006010A8">
        <w:rPr>
          <w:sz w:val="26"/>
          <w:szCs w:val="26"/>
        </w:rPr>
        <w:t>2</w:t>
      </w:r>
      <w:r w:rsidR="006C4506" w:rsidRPr="006010A8">
        <w:rPr>
          <w:sz w:val="26"/>
          <w:szCs w:val="26"/>
        </w:rPr>
        <w:t xml:space="preserve">0% số đội; </w:t>
      </w:r>
      <w:r w:rsidR="00332451" w:rsidRPr="006010A8">
        <w:rPr>
          <w:sz w:val="26"/>
          <w:szCs w:val="26"/>
        </w:rPr>
        <w:t>Huy</w:t>
      </w:r>
      <w:r w:rsidR="00332451" w:rsidRPr="006010A8">
        <w:rPr>
          <w:sz w:val="26"/>
          <w:szCs w:val="26"/>
          <w:lang w:val="vi-VN"/>
        </w:rPr>
        <w:t xml:space="preserve"> chương bạc, </w:t>
      </w:r>
      <w:r w:rsidR="006C4506" w:rsidRPr="006010A8">
        <w:rPr>
          <w:sz w:val="26"/>
          <w:szCs w:val="26"/>
        </w:rPr>
        <w:t>tiền mặt và Giấy chứng nhận của Trường Đại học Sư phạm Hà Nội.</w:t>
      </w:r>
    </w:p>
    <w:p w14:paraId="6A2A3C48" w14:textId="34A27158" w:rsidR="006C4506" w:rsidRPr="006010A8" w:rsidRDefault="005A19A3" w:rsidP="00130E3A">
      <w:pPr>
        <w:pStyle w:val="NormalWeb"/>
        <w:spacing w:before="0" w:beforeAutospacing="0" w:after="0" w:afterAutospacing="0" w:line="276" w:lineRule="auto"/>
        <w:ind w:firstLine="567"/>
        <w:jc w:val="both"/>
        <w:rPr>
          <w:sz w:val="26"/>
          <w:szCs w:val="26"/>
        </w:rPr>
      </w:pPr>
      <w:r w:rsidRPr="006010A8">
        <w:rPr>
          <w:rStyle w:val="Strong"/>
          <w:b w:val="0"/>
          <w:bCs w:val="0"/>
          <w:sz w:val="26"/>
          <w:szCs w:val="26"/>
        </w:rPr>
        <w:t xml:space="preserve">+ </w:t>
      </w:r>
      <w:r w:rsidR="006C4506" w:rsidRPr="006010A8">
        <w:rPr>
          <w:rStyle w:val="Strong"/>
          <w:b w:val="0"/>
          <w:bCs w:val="0"/>
          <w:sz w:val="26"/>
          <w:szCs w:val="26"/>
        </w:rPr>
        <w:t>Giải Ba</w:t>
      </w:r>
      <w:r w:rsidR="006C4506" w:rsidRPr="006010A8">
        <w:rPr>
          <w:b/>
          <w:bCs/>
          <w:sz w:val="26"/>
          <w:szCs w:val="26"/>
        </w:rPr>
        <w:t>:</w:t>
      </w:r>
      <w:r w:rsidR="006C4506" w:rsidRPr="006010A8">
        <w:rPr>
          <w:sz w:val="26"/>
          <w:szCs w:val="26"/>
        </w:rPr>
        <w:t xml:space="preserve"> </w:t>
      </w:r>
      <w:r w:rsidRPr="006010A8">
        <w:rPr>
          <w:sz w:val="26"/>
          <w:szCs w:val="26"/>
        </w:rPr>
        <w:t>3</w:t>
      </w:r>
      <w:r w:rsidR="006C4506" w:rsidRPr="006010A8">
        <w:rPr>
          <w:sz w:val="26"/>
          <w:szCs w:val="26"/>
        </w:rPr>
        <w:t xml:space="preserve">0% số đội; </w:t>
      </w:r>
      <w:r w:rsidR="00332451" w:rsidRPr="006010A8">
        <w:rPr>
          <w:sz w:val="26"/>
          <w:szCs w:val="26"/>
        </w:rPr>
        <w:t>Huy</w:t>
      </w:r>
      <w:r w:rsidR="00332451" w:rsidRPr="006010A8">
        <w:rPr>
          <w:sz w:val="26"/>
          <w:szCs w:val="26"/>
          <w:lang w:val="vi-VN"/>
        </w:rPr>
        <w:t xml:space="preserve"> chương đồng, </w:t>
      </w:r>
      <w:r w:rsidR="006C4506" w:rsidRPr="006010A8">
        <w:rPr>
          <w:sz w:val="26"/>
          <w:szCs w:val="26"/>
        </w:rPr>
        <w:t xml:space="preserve"> tiền mặt và Giấy chứng nhận của Trường Đại học Sư phạm Hà Nội.</w:t>
      </w:r>
    </w:p>
    <w:p w14:paraId="71579049" w14:textId="33301449" w:rsidR="006C4506" w:rsidRPr="006010A8" w:rsidRDefault="005A19A3" w:rsidP="00130E3A">
      <w:pPr>
        <w:pStyle w:val="NormalWeb"/>
        <w:spacing w:before="0" w:beforeAutospacing="0" w:after="0" w:afterAutospacing="0" w:line="276" w:lineRule="auto"/>
        <w:ind w:firstLine="567"/>
        <w:jc w:val="both"/>
        <w:rPr>
          <w:sz w:val="26"/>
          <w:szCs w:val="26"/>
        </w:rPr>
      </w:pPr>
      <w:r w:rsidRPr="006010A8">
        <w:rPr>
          <w:rStyle w:val="Strong"/>
          <w:b w:val="0"/>
          <w:bCs w:val="0"/>
          <w:sz w:val="26"/>
          <w:szCs w:val="26"/>
        </w:rPr>
        <w:t xml:space="preserve">+ </w:t>
      </w:r>
      <w:r w:rsidR="006C4506" w:rsidRPr="006010A8">
        <w:rPr>
          <w:rStyle w:val="Strong"/>
          <w:b w:val="0"/>
          <w:bCs w:val="0"/>
          <w:sz w:val="26"/>
          <w:szCs w:val="26"/>
        </w:rPr>
        <w:t>Giải Khuyến khích</w:t>
      </w:r>
      <w:r w:rsidR="006C4506" w:rsidRPr="006010A8">
        <w:rPr>
          <w:b/>
          <w:bCs/>
          <w:sz w:val="26"/>
          <w:szCs w:val="26"/>
        </w:rPr>
        <w:t>:</w:t>
      </w:r>
      <w:r w:rsidR="006C4506" w:rsidRPr="006010A8">
        <w:rPr>
          <w:sz w:val="26"/>
          <w:szCs w:val="26"/>
        </w:rPr>
        <w:t xml:space="preserve"> </w:t>
      </w:r>
      <w:r w:rsidRPr="006010A8">
        <w:rPr>
          <w:sz w:val="26"/>
          <w:szCs w:val="26"/>
        </w:rPr>
        <w:t>4</w:t>
      </w:r>
      <w:r w:rsidR="006C4506" w:rsidRPr="006010A8">
        <w:rPr>
          <w:sz w:val="26"/>
          <w:szCs w:val="26"/>
        </w:rPr>
        <w:t>0% số đội; tiền mặt và Giấy chứng nhận của Trường Đại học Sư phạm Hà Nội.</w:t>
      </w:r>
    </w:p>
    <w:p w14:paraId="47474392" w14:textId="77777777" w:rsidR="006C4506" w:rsidRPr="006010A8" w:rsidRDefault="006C4506" w:rsidP="00130E3A">
      <w:pPr>
        <w:pStyle w:val="NormalWeb"/>
        <w:spacing w:before="0" w:beforeAutospacing="0" w:after="0" w:afterAutospacing="0" w:line="276" w:lineRule="auto"/>
        <w:jc w:val="both"/>
        <w:rPr>
          <w:i/>
          <w:iCs/>
          <w:sz w:val="26"/>
          <w:szCs w:val="26"/>
        </w:rPr>
      </w:pPr>
      <w:r w:rsidRPr="006010A8">
        <w:rPr>
          <w:b/>
          <w:bCs/>
          <w:i/>
          <w:iCs/>
          <w:sz w:val="26"/>
          <w:szCs w:val="26"/>
        </w:rPr>
        <w:t>6.2</w:t>
      </w:r>
      <w:r w:rsidR="005A19A3" w:rsidRPr="006010A8">
        <w:rPr>
          <w:b/>
          <w:bCs/>
          <w:i/>
          <w:iCs/>
          <w:sz w:val="26"/>
          <w:szCs w:val="26"/>
        </w:rPr>
        <w:t>.</w:t>
      </w:r>
      <w:r w:rsidRPr="006010A8">
        <w:rPr>
          <w:i/>
          <w:iCs/>
          <w:sz w:val="26"/>
          <w:szCs w:val="26"/>
        </w:rPr>
        <w:t xml:space="preserve"> </w:t>
      </w:r>
      <w:r w:rsidRPr="006010A8">
        <w:rPr>
          <w:rStyle w:val="Strong"/>
          <w:i/>
          <w:iCs/>
          <w:sz w:val="26"/>
          <w:szCs w:val="26"/>
        </w:rPr>
        <w:t>Giải thưởng phụ</w:t>
      </w:r>
    </w:p>
    <w:p w14:paraId="13F8060B" w14:textId="77777777" w:rsidR="006C4506" w:rsidRPr="006010A8" w:rsidRDefault="006C4506" w:rsidP="00130E3A">
      <w:pPr>
        <w:pStyle w:val="NormalWeb"/>
        <w:spacing w:before="0" w:beforeAutospacing="0" w:after="0" w:afterAutospacing="0" w:line="276" w:lineRule="auto"/>
        <w:ind w:firstLine="567"/>
        <w:jc w:val="both"/>
        <w:rPr>
          <w:spacing w:val="-6"/>
          <w:sz w:val="26"/>
          <w:szCs w:val="26"/>
        </w:rPr>
      </w:pPr>
      <w:r w:rsidRPr="006010A8">
        <w:rPr>
          <w:spacing w:val="-6"/>
          <w:sz w:val="26"/>
          <w:szCs w:val="26"/>
        </w:rPr>
        <w:t xml:space="preserve">Ban Tổ chức sẽ trao thêm </w:t>
      </w:r>
      <w:r w:rsidR="005A19A3" w:rsidRPr="006010A8">
        <w:rPr>
          <w:spacing w:val="-6"/>
          <w:sz w:val="26"/>
          <w:szCs w:val="26"/>
        </w:rPr>
        <w:t xml:space="preserve">một số </w:t>
      </w:r>
      <w:r w:rsidRPr="006010A8">
        <w:rPr>
          <w:spacing w:val="-6"/>
          <w:sz w:val="26"/>
          <w:szCs w:val="26"/>
        </w:rPr>
        <w:t>giải phụ nhằm ghi nhận các thế mạnh nổi bật của đội thi</w:t>
      </w:r>
      <w:r w:rsidR="005A19A3" w:rsidRPr="006010A8">
        <w:rPr>
          <w:spacing w:val="-6"/>
          <w:sz w:val="26"/>
          <w:szCs w:val="26"/>
        </w:rPr>
        <w:t>.</w:t>
      </w:r>
      <w:r w:rsidRPr="006010A8">
        <w:rPr>
          <w:spacing w:val="-6"/>
          <w:sz w:val="26"/>
          <w:szCs w:val="26"/>
        </w:rPr>
        <w:t xml:space="preserve"> </w:t>
      </w:r>
    </w:p>
    <w:p w14:paraId="2D0C8AD8" w14:textId="77777777" w:rsidR="006C4506" w:rsidRPr="006010A8" w:rsidRDefault="006C4506" w:rsidP="00130E3A">
      <w:pPr>
        <w:pStyle w:val="NormalWeb"/>
        <w:spacing w:before="0" w:beforeAutospacing="0" w:after="0" w:afterAutospacing="0" w:line="276" w:lineRule="auto"/>
        <w:jc w:val="both"/>
        <w:rPr>
          <w:sz w:val="26"/>
          <w:szCs w:val="26"/>
        </w:rPr>
      </w:pPr>
      <w:r w:rsidRPr="006010A8">
        <w:rPr>
          <w:sz w:val="26"/>
          <w:szCs w:val="26"/>
        </w:rPr>
        <w:t xml:space="preserve">6.3 </w:t>
      </w:r>
      <w:r w:rsidRPr="006010A8">
        <w:rPr>
          <w:rStyle w:val="Strong"/>
          <w:sz w:val="26"/>
          <w:szCs w:val="26"/>
        </w:rPr>
        <w:t>Quyền lợi khác</w:t>
      </w:r>
    </w:p>
    <w:p w14:paraId="553758CF" w14:textId="3FD785F5" w:rsidR="006C4506" w:rsidRPr="006010A8" w:rsidRDefault="005A19A3" w:rsidP="00130E3A">
      <w:pPr>
        <w:pStyle w:val="NormalWeb"/>
        <w:spacing w:before="0" w:beforeAutospacing="0" w:after="0" w:afterAutospacing="0" w:line="276" w:lineRule="auto"/>
        <w:ind w:firstLine="567"/>
        <w:jc w:val="both"/>
        <w:rPr>
          <w:sz w:val="26"/>
          <w:szCs w:val="26"/>
        </w:rPr>
      </w:pPr>
      <w:r w:rsidRPr="006010A8">
        <w:rPr>
          <w:sz w:val="26"/>
          <w:szCs w:val="26"/>
        </w:rPr>
        <w:t xml:space="preserve">- </w:t>
      </w:r>
      <w:r w:rsidR="006C4506" w:rsidRPr="006010A8">
        <w:rPr>
          <w:sz w:val="26"/>
          <w:szCs w:val="26"/>
        </w:rPr>
        <w:t>Tất cả thí sinh tham gia các vòng thi trực tiếp</w:t>
      </w:r>
      <w:r w:rsidR="00332451" w:rsidRPr="006010A8">
        <w:rPr>
          <w:sz w:val="26"/>
          <w:szCs w:val="26"/>
          <w:lang w:val="vi-VN"/>
        </w:rPr>
        <w:t xml:space="preserve"> tại Trường Đại học Sư phạm Hà Nội</w:t>
      </w:r>
      <w:r w:rsidR="006C4506" w:rsidRPr="006010A8">
        <w:rPr>
          <w:sz w:val="26"/>
          <w:szCs w:val="26"/>
        </w:rPr>
        <w:t xml:space="preserve"> và giáo viên hướng dẫn đều được nhận </w:t>
      </w:r>
      <w:r w:rsidR="006C4506" w:rsidRPr="006010A8">
        <w:rPr>
          <w:rStyle w:val="Strong"/>
          <w:b w:val="0"/>
          <w:bCs w:val="0"/>
          <w:sz w:val="26"/>
          <w:szCs w:val="26"/>
        </w:rPr>
        <w:t>Giấy chứng nhận tham gia</w:t>
      </w:r>
      <w:r w:rsidR="006C4506" w:rsidRPr="006010A8">
        <w:rPr>
          <w:sz w:val="26"/>
          <w:szCs w:val="26"/>
        </w:rPr>
        <w:t xml:space="preserve"> do Trường Đại học Sư phạm Hà Nội cấp.</w:t>
      </w:r>
    </w:p>
    <w:p w14:paraId="1FF67317" w14:textId="6D2E5A2E" w:rsidR="006A4170" w:rsidRPr="006C4506" w:rsidRDefault="008E09FD" w:rsidP="00130E3A">
      <w:pPr>
        <w:pStyle w:val="NormalWeb"/>
        <w:spacing w:before="0" w:beforeAutospacing="0" w:after="0" w:afterAutospacing="0" w:line="276" w:lineRule="auto"/>
        <w:ind w:firstLine="567"/>
        <w:jc w:val="both"/>
        <w:rPr>
          <w:color w:val="1B1C1D"/>
          <w:sz w:val="26"/>
          <w:szCs w:val="26"/>
        </w:rPr>
      </w:pPr>
      <w:r w:rsidRPr="006010A8">
        <w:rPr>
          <w:sz w:val="26"/>
          <w:szCs w:val="26"/>
        </w:rPr>
        <w:t xml:space="preserve">- </w:t>
      </w:r>
      <w:r w:rsidR="006C4506" w:rsidRPr="006010A8">
        <w:rPr>
          <w:sz w:val="26"/>
          <w:szCs w:val="26"/>
        </w:rPr>
        <w:t>Các đội đạt giải được ưu tiên giới thiệu tham gia các sự kiện, hội thi và chương trình giao lưu về giáo dục STEM do Trường Đại học Sư phạm Hà Nội hoặc các đối tác tổ chức.</w:t>
      </w:r>
    </w:p>
    <w:sectPr w:rsidR="006A4170" w:rsidRPr="006C4506" w:rsidSect="00130E3A">
      <w:footerReference w:type="default" r:id="rId8"/>
      <w:pgSz w:w="11906" w:h="16838"/>
      <w:pgMar w:top="1134" w:right="1134" w:bottom="1134" w:left="1418"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186EE" w14:textId="77777777" w:rsidR="00475953" w:rsidRDefault="00475953" w:rsidP="00381C5C">
      <w:r>
        <w:separator/>
      </w:r>
    </w:p>
  </w:endnote>
  <w:endnote w:type="continuationSeparator" w:id="0">
    <w:p w14:paraId="5DFF4045" w14:textId="77777777" w:rsidR="00475953" w:rsidRDefault="00475953" w:rsidP="0038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280088"/>
      <w:docPartObj>
        <w:docPartGallery w:val="Page Numbers (Bottom of Page)"/>
        <w:docPartUnique/>
      </w:docPartObj>
    </w:sdtPr>
    <w:sdtEndPr>
      <w:rPr>
        <w:rFonts w:ascii="Times New Roman" w:hAnsi="Times New Roman" w:cs="Times New Roman"/>
        <w:noProof/>
        <w:sz w:val="26"/>
        <w:szCs w:val="26"/>
      </w:rPr>
    </w:sdtEndPr>
    <w:sdtContent>
      <w:p w14:paraId="4A9E8B0B" w14:textId="2EC2C325" w:rsidR="00381C5C" w:rsidRPr="00381C5C" w:rsidRDefault="00381C5C">
        <w:pPr>
          <w:pStyle w:val="Footer"/>
          <w:jc w:val="center"/>
          <w:rPr>
            <w:rFonts w:ascii="Times New Roman" w:hAnsi="Times New Roman" w:cs="Times New Roman"/>
            <w:sz w:val="26"/>
            <w:szCs w:val="26"/>
          </w:rPr>
        </w:pPr>
        <w:r w:rsidRPr="00381C5C">
          <w:rPr>
            <w:rFonts w:ascii="Times New Roman" w:hAnsi="Times New Roman" w:cs="Times New Roman"/>
            <w:sz w:val="26"/>
            <w:szCs w:val="26"/>
          </w:rPr>
          <w:fldChar w:fldCharType="begin"/>
        </w:r>
        <w:r w:rsidRPr="00381C5C">
          <w:rPr>
            <w:rFonts w:ascii="Times New Roman" w:hAnsi="Times New Roman" w:cs="Times New Roman"/>
            <w:sz w:val="26"/>
            <w:szCs w:val="26"/>
          </w:rPr>
          <w:instrText xml:space="preserve"> PAGE   \* MERGEFORMAT </w:instrText>
        </w:r>
        <w:r w:rsidRPr="00381C5C">
          <w:rPr>
            <w:rFonts w:ascii="Times New Roman" w:hAnsi="Times New Roman" w:cs="Times New Roman"/>
            <w:sz w:val="26"/>
            <w:szCs w:val="26"/>
          </w:rPr>
          <w:fldChar w:fldCharType="separate"/>
        </w:r>
        <w:r w:rsidR="0035267C">
          <w:rPr>
            <w:rFonts w:ascii="Times New Roman" w:hAnsi="Times New Roman" w:cs="Times New Roman"/>
            <w:noProof/>
            <w:sz w:val="26"/>
            <w:szCs w:val="26"/>
          </w:rPr>
          <w:t>3</w:t>
        </w:r>
        <w:r w:rsidRPr="00381C5C">
          <w:rPr>
            <w:rFonts w:ascii="Times New Roman" w:hAnsi="Times New Roman" w:cs="Times New Roman"/>
            <w:noProof/>
            <w:sz w:val="26"/>
            <w:szCs w:val="26"/>
          </w:rPr>
          <w:fldChar w:fldCharType="end"/>
        </w:r>
      </w:p>
    </w:sdtContent>
  </w:sdt>
  <w:p w14:paraId="03770494" w14:textId="77777777" w:rsidR="00381C5C" w:rsidRDefault="0038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F9E96" w14:textId="77777777" w:rsidR="00475953" w:rsidRDefault="00475953" w:rsidP="00381C5C">
      <w:r>
        <w:separator/>
      </w:r>
    </w:p>
  </w:footnote>
  <w:footnote w:type="continuationSeparator" w:id="0">
    <w:p w14:paraId="692C71AE" w14:textId="77777777" w:rsidR="00475953" w:rsidRDefault="00475953" w:rsidP="00381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26"/>
    <w:rsid w:val="0001447F"/>
    <w:rsid w:val="00014BCC"/>
    <w:rsid w:val="00130E3A"/>
    <w:rsid w:val="00156A25"/>
    <w:rsid w:val="002101D3"/>
    <w:rsid w:val="00332451"/>
    <w:rsid w:val="0033576A"/>
    <w:rsid w:val="0035267C"/>
    <w:rsid w:val="00381C5C"/>
    <w:rsid w:val="004379CC"/>
    <w:rsid w:val="00446399"/>
    <w:rsid w:val="00475953"/>
    <w:rsid w:val="005A17C8"/>
    <w:rsid w:val="005A19A3"/>
    <w:rsid w:val="006010A8"/>
    <w:rsid w:val="006A4170"/>
    <w:rsid w:val="006C4506"/>
    <w:rsid w:val="00843C26"/>
    <w:rsid w:val="008B4B01"/>
    <w:rsid w:val="008D24F1"/>
    <w:rsid w:val="008E09FD"/>
    <w:rsid w:val="008E1C6C"/>
    <w:rsid w:val="00AC4D68"/>
    <w:rsid w:val="00AE61D2"/>
    <w:rsid w:val="00B12ADE"/>
    <w:rsid w:val="00B96A9C"/>
    <w:rsid w:val="00C41D56"/>
    <w:rsid w:val="00C62581"/>
    <w:rsid w:val="00CA6794"/>
    <w:rsid w:val="00CB2B48"/>
    <w:rsid w:val="00D91AD0"/>
    <w:rsid w:val="00EB659D"/>
    <w:rsid w:val="00F10D2A"/>
    <w:rsid w:val="00FB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746C"/>
  <w15:docId w15:val="{3B134B58-1E55-469B-938D-E191DA20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1447F"/>
    <w:rPr>
      <w:color w:val="0000FF" w:themeColor="hyperlink"/>
      <w:u w:val="single"/>
    </w:rPr>
  </w:style>
  <w:style w:type="paragraph" w:styleId="NormalWeb">
    <w:name w:val="Normal (Web)"/>
    <w:basedOn w:val="Normal"/>
    <w:uiPriority w:val="99"/>
    <w:unhideWhenUsed/>
    <w:rsid w:val="0001447F"/>
    <w:pPr>
      <w:widowControl/>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1447F"/>
    <w:rPr>
      <w:b/>
      <w:bCs/>
    </w:rPr>
  </w:style>
  <w:style w:type="paragraph" w:styleId="Header">
    <w:name w:val="header"/>
    <w:basedOn w:val="Normal"/>
    <w:link w:val="HeaderChar"/>
    <w:uiPriority w:val="99"/>
    <w:unhideWhenUsed/>
    <w:rsid w:val="00381C5C"/>
    <w:pPr>
      <w:tabs>
        <w:tab w:val="center" w:pos="4680"/>
        <w:tab w:val="right" w:pos="9360"/>
      </w:tabs>
    </w:pPr>
  </w:style>
  <w:style w:type="character" w:customStyle="1" w:styleId="HeaderChar">
    <w:name w:val="Header Char"/>
    <w:basedOn w:val="DefaultParagraphFont"/>
    <w:link w:val="Header"/>
    <w:uiPriority w:val="99"/>
    <w:rsid w:val="00381C5C"/>
  </w:style>
  <w:style w:type="paragraph" w:styleId="Footer">
    <w:name w:val="footer"/>
    <w:basedOn w:val="Normal"/>
    <w:link w:val="FooterChar"/>
    <w:uiPriority w:val="99"/>
    <w:unhideWhenUsed/>
    <w:rsid w:val="00381C5C"/>
    <w:pPr>
      <w:tabs>
        <w:tab w:val="center" w:pos="4680"/>
        <w:tab w:val="right" w:pos="9360"/>
      </w:tabs>
    </w:pPr>
  </w:style>
  <w:style w:type="character" w:customStyle="1" w:styleId="FooterChar">
    <w:name w:val="Footer Char"/>
    <w:basedOn w:val="DefaultParagraphFont"/>
    <w:link w:val="Footer"/>
    <w:uiPriority w:val="99"/>
    <w:rsid w:val="0038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3920">
      <w:bodyDiv w:val="1"/>
      <w:marLeft w:val="0"/>
      <w:marRight w:val="0"/>
      <w:marTop w:val="0"/>
      <w:marBottom w:val="0"/>
      <w:divBdr>
        <w:top w:val="none" w:sz="0" w:space="0" w:color="auto"/>
        <w:left w:val="none" w:sz="0" w:space="0" w:color="auto"/>
        <w:bottom w:val="none" w:sz="0" w:space="0" w:color="auto"/>
        <w:right w:val="none" w:sz="0" w:space="0" w:color="auto"/>
      </w:divBdr>
    </w:div>
    <w:div w:id="113447981">
      <w:bodyDiv w:val="1"/>
      <w:marLeft w:val="0"/>
      <w:marRight w:val="0"/>
      <w:marTop w:val="0"/>
      <w:marBottom w:val="0"/>
      <w:divBdr>
        <w:top w:val="none" w:sz="0" w:space="0" w:color="auto"/>
        <w:left w:val="none" w:sz="0" w:space="0" w:color="auto"/>
        <w:bottom w:val="none" w:sz="0" w:space="0" w:color="auto"/>
        <w:right w:val="none" w:sz="0" w:space="0" w:color="auto"/>
      </w:divBdr>
    </w:div>
    <w:div w:id="1512450721">
      <w:bodyDiv w:val="1"/>
      <w:marLeft w:val="0"/>
      <w:marRight w:val="0"/>
      <w:marTop w:val="0"/>
      <w:marBottom w:val="0"/>
      <w:divBdr>
        <w:top w:val="none" w:sz="0" w:space="0" w:color="auto"/>
        <w:left w:val="none" w:sz="0" w:space="0" w:color="auto"/>
        <w:bottom w:val="none" w:sz="0" w:space="0" w:color="auto"/>
        <w:right w:val="none" w:sz="0" w:space="0" w:color="auto"/>
      </w:divBdr>
    </w:div>
    <w:div w:id="160164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EM.hnue.edu.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HYz/jDvKyqYFo334aIcbjUFQ==">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MinhHang</cp:lastModifiedBy>
  <cp:revision>3</cp:revision>
  <dcterms:created xsi:type="dcterms:W3CDTF">2025-08-15T14:38:00Z</dcterms:created>
  <dcterms:modified xsi:type="dcterms:W3CDTF">2025-08-18T03:14:00Z</dcterms:modified>
</cp:coreProperties>
</file>